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5F" w:rsidRPr="00F831D1" w:rsidRDefault="00EB35DD">
      <w:pPr>
        <w:spacing w:after="200" w:line="276" w:lineRule="auto"/>
        <w:jc w:val="center"/>
        <w:rPr>
          <w:rFonts w:ascii="Corbel" w:eastAsia="Corbel" w:hAnsi="Corbel"/>
          <w:sz w:val="22"/>
          <w:szCs w:val="22"/>
          <w:lang w:eastAsia="en-US"/>
        </w:rPr>
      </w:pPr>
      <w:r w:rsidRPr="00F831D1">
        <w:rPr>
          <w:rFonts w:eastAsia="Corbel"/>
          <w:b/>
          <w:bCs/>
          <w:color w:val="4F81BD"/>
          <w:sz w:val="32"/>
          <w:szCs w:val="32"/>
          <w:lang w:eastAsia="en-US"/>
        </w:rPr>
        <w:t>Муниципальное бю</w:t>
      </w:r>
      <w:r w:rsidRPr="00F831D1">
        <w:rPr>
          <w:rFonts w:eastAsia="Corbel"/>
          <w:b/>
          <w:bCs/>
          <w:color w:val="3366FF"/>
          <w:sz w:val="32"/>
          <w:szCs w:val="32"/>
          <w:lang w:eastAsia="en-US"/>
        </w:rPr>
        <w:t>джетное обще</w:t>
      </w:r>
      <w:r w:rsidRPr="00F831D1">
        <w:rPr>
          <w:rFonts w:eastAsia="Corbel"/>
          <w:b/>
          <w:bCs/>
          <w:color w:val="4F81BD"/>
          <w:sz w:val="32"/>
          <w:szCs w:val="32"/>
          <w:lang w:eastAsia="en-US"/>
        </w:rPr>
        <w:t>образовательное учреждение</w:t>
      </w:r>
    </w:p>
    <w:p w:rsidR="0039355F" w:rsidRPr="00F831D1" w:rsidRDefault="00EB35DD">
      <w:pPr>
        <w:spacing w:after="200" w:line="276" w:lineRule="auto"/>
        <w:jc w:val="center"/>
        <w:rPr>
          <w:rFonts w:eastAsia="Corbel"/>
          <w:b/>
          <w:bCs/>
          <w:color w:val="4F81BD"/>
          <w:sz w:val="32"/>
          <w:szCs w:val="32"/>
          <w:lang w:eastAsia="en-US"/>
        </w:rPr>
      </w:pPr>
      <w:r w:rsidRPr="00F831D1">
        <w:rPr>
          <w:rFonts w:eastAsia="Corbel"/>
          <w:b/>
          <w:bCs/>
          <w:color w:val="4F81BD"/>
          <w:sz w:val="32"/>
          <w:szCs w:val="32"/>
          <w:lang w:eastAsia="en-US"/>
        </w:rPr>
        <w:t>«</w:t>
      </w:r>
      <w:proofErr w:type="spellStart"/>
      <w:r w:rsidRPr="00F831D1">
        <w:rPr>
          <w:rFonts w:eastAsia="Corbel"/>
          <w:b/>
          <w:bCs/>
          <w:color w:val="4F81BD"/>
          <w:sz w:val="32"/>
          <w:szCs w:val="32"/>
          <w:lang w:eastAsia="en-US"/>
        </w:rPr>
        <w:t>Уинская</w:t>
      </w:r>
      <w:proofErr w:type="spellEnd"/>
      <w:r w:rsidRPr="00F831D1">
        <w:rPr>
          <w:rFonts w:eastAsia="Corbel"/>
          <w:b/>
          <w:bCs/>
          <w:color w:val="4F81BD"/>
          <w:sz w:val="32"/>
          <w:szCs w:val="32"/>
          <w:lang w:eastAsia="en-US"/>
        </w:rPr>
        <w:t xml:space="preserve"> средняя общеобразовательная школа»</w:t>
      </w:r>
    </w:p>
    <w:p w:rsidR="0039355F" w:rsidRPr="00F831D1" w:rsidRDefault="0039355F">
      <w:pPr>
        <w:spacing w:after="200" w:line="276" w:lineRule="auto"/>
        <w:jc w:val="center"/>
        <w:rPr>
          <w:rFonts w:eastAsia="Corbel"/>
          <w:b/>
          <w:bCs/>
          <w:color w:val="4F81BD"/>
          <w:sz w:val="32"/>
          <w:szCs w:val="32"/>
          <w:lang w:eastAsia="en-US"/>
        </w:rPr>
      </w:pPr>
    </w:p>
    <w:p w:rsidR="0039355F" w:rsidRPr="00F831D1" w:rsidRDefault="0039355F">
      <w:pPr>
        <w:spacing w:after="200" w:line="276" w:lineRule="auto"/>
        <w:rPr>
          <w:rFonts w:ascii="Corbel" w:eastAsia="Corbel" w:hAnsi="Corbel"/>
          <w:bCs/>
          <w:color w:val="0070C0"/>
          <w:sz w:val="28"/>
          <w:szCs w:val="28"/>
          <w:lang w:eastAsia="en-US"/>
        </w:rPr>
      </w:pPr>
    </w:p>
    <w:p w:rsidR="0039355F" w:rsidRPr="00F831D1" w:rsidRDefault="0039355F">
      <w:pPr>
        <w:spacing w:after="200" w:line="276" w:lineRule="auto"/>
        <w:ind w:firstLine="567"/>
        <w:jc w:val="right"/>
        <w:rPr>
          <w:rFonts w:eastAsia="Corbel"/>
          <w:b/>
          <w:color w:val="0070C0"/>
          <w:sz w:val="28"/>
          <w:szCs w:val="28"/>
          <w:lang w:eastAsia="en-US"/>
        </w:rPr>
      </w:pPr>
    </w:p>
    <w:p w:rsidR="0039355F" w:rsidRPr="00F831D1" w:rsidRDefault="00EB35DD">
      <w:pPr>
        <w:spacing w:line="276" w:lineRule="auto"/>
        <w:ind w:firstLine="567"/>
        <w:jc w:val="right"/>
        <w:rPr>
          <w:rFonts w:eastAsia="Corbel"/>
          <w:sz w:val="28"/>
          <w:szCs w:val="28"/>
          <w:lang w:eastAsia="en-US"/>
        </w:rPr>
      </w:pPr>
      <w:r w:rsidRPr="00F831D1">
        <w:rPr>
          <w:rFonts w:eastAsia="Corbel"/>
          <w:b/>
          <w:color w:val="0070C0"/>
          <w:sz w:val="28"/>
          <w:szCs w:val="28"/>
          <w:lang w:eastAsia="en-US"/>
        </w:rPr>
        <w:t xml:space="preserve">                                                  </w:t>
      </w:r>
    </w:p>
    <w:p w:rsidR="0039355F" w:rsidRPr="00F831D1" w:rsidRDefault="00EB35DD">
      <w:pPr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  <w:r w:rsidRPr="00F831D1">
        <w:rPr>
          <w:rFonts w:eastAsia="Corbel"/>
          <w:b/>
          <w:bCs/>
          <w:color w:val="4F81BD"/>
          <w:sz w:val="72"/>
          <w:szCs w:val="72"/>
          <w:lang w:eastAsia="en-US"/>
        </w:rPr>
        <w:t>Программа</w:t>
      </w:r>
    </w:p>
    <w:p w:rsidR="0039355F" w:rsidRPr="00F831D1" w:rsidRDefault="00EB35DD">
      <w:pPr>
        <w:ind w:firstLine="567"/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  <w:r w:rsidRPr="00F831D1">
        <w:rPr>
          <w:rFonts w:eastAsia="Corbel"/>
          <w:b/>
          <w:bCs/>
          <w:color w:val="4F81BD"/>
          <w:sz w:val="72"/>
          <w:szCs w:val="72"/>
          <w:lang w:eastAsia="en-US"/>
        </w:rPr>
        <w:t>детского оздоровительного лагеря</w:t>
      </w:r>
    </w:p>
    <w:p w:rsidR="0039355F" w:rsidRPr="00F831D1" w:rsidRDefault="0039355F">
      <w:pPr>
        <w:ind w:firstLine="567"/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</w:p>
    <w:p w:rsidR="0039355F" w:rsidRPr="00F831D1" w:rsidRDefault="00EB35DD">
      <w:pPr>
        <w:ind w:firstLine="567"/>
        <w:jc w:val="center"/>
        <w:rPr>
          <w:rFonts w:eastAsia="Corbel"/>
          <w:b/>
          <w:bCs/>
          <w:color w:val="FF0000"/>
          <w:sz w:val="72"/>
          <w:szCs w:val="72"/>
          <w:lang w:eastAsia="en-US"/>
        </w:rPr>
      </w:pPr>
      <w:r w:rsidRPr="00F831D1">
        <w:rPr>
          <w:rFonts w:eastAsia="Corbel"/>
          <w:b/>
          <w:bCs/>
          <w:color w:val="FF0000"/>
          <w:sz w:val="72"/>
          <w:szCs w:val="72"/>
          <w:lang w:eastAsia="en-US"/>
        </w:rPr>
        <w:t>«</w:t>
      </w:r>
      <w:r w:rsidRPr="00F831D1">
        <w:rPr>
          <w:rFonts w:eastAsia="Corbel"/>
          <w:b/>
          <w:bCs/>
          <w:color w:val="FF0000"/>
          <w:sz w:val="72"/>
          <w:szCs w:val="72"/>
          <w:lang w:eastAsia="en-US"/>
        </w:rPr>
        <w:t>Фабрика Открытий</w:t>
      </w:r>
      <w:r w:rsidRPr="00F831D1">
        <w:rPr>
          <w:rFonts w:eastAsia="Corbel"/>
          <w:b/>
          <w:bCs/>
          <w:color w:val="FF0000"/>
          <w:sz w:val="72"/>
          <w:szCs w:val="72"/>
          <w:lang w:eastAsia="en-US"/>
        </w:rPr>
        <w:t>»</w:t>
      </w:r>
    </w:p>
    <w:p w:rsidR="0039355F" w:rsidRPr="00F831D1" w:rsidRDefault="0039355F">
      <w:pPr>
        <w:ind w:firstLine="567"/>
        <w:jc w:val="center"/>
        <w:rPr>
          <w:rFonts w:eastAsia="Corbel"/>
          <w:b/>
          <w:bCs/>
          <w:color w:val="4F81BD"/>
          <w:sz w:val="56"/>
          <w:szCs w:val="56"/>
          <w:lang w:eastAsia="en-US"/>
        </w:rPr>
      </w:pPr>
    </w:p>
    <w:p w:rsidR="0039355F" w:rsidRPr="00F831D1" w:rsidRDefault="00EB35DD">
      <w:pPr>
        <w:ind w:firstLine="567"/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  <w:r w:rsidRPr="00F831D1">
        <w:rPr>
          <w:rFonts w:eastAsia="Corbel"/>
          <w:b/>
          <w:bCs/>
          <w:color w:val="4F81BD"/>
          <w:sz w:val="72"/>
          <w:szCs w:val="72"/>
          <w:lang w:eastAsia="en-US"/>
        </w:rPr>
        <w:t>с</w:t>
      </w:r>
      <w:r w:rsidRPr="00F831D1">
        <w:rPr>
          <w:rFonts w:eastAsia="Corbel"/>
          <w:b/>
          <w:bCs/>
          <w:color w:val="4F81BD"/>
          <w:sz w:val="72"/>
          <w:szCs w:val="72"/>
          <w:lang w:eastAsia="en-US"/>
        </w:rPr>
        <w:t xml:space="preserve"> дневным пребыванием</w:t>
      </w:r>
    </w:p>
    <w:p w:rsidR="0039355F" w:rsidRPr="00F831D1" w:rsidRDefault="00EB35DD">
      <w:pPr>
        <w:ind w:firstLine="567"/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  <w:r w:rsidRPr="00F831D1">
        <w:rPr>
          <w:rFonts w:eastAsia="Corbel"/>
          <w:b/>
          <w:bCs/>
          <w:color w:val="4F81BD"/>
          <w:sz w:val="72"/>
          <w:szCs w:val="72"/>
          <w:lang w:eastAsia="en-US"/>
        </w:rPr>
        <w:t xml:space="preserve"> детей</w:t>
      </w:r>
    </w:p>
    <w:p w:rsidR="0039355F" w:rsidRPr="00F831D1" w:rsidRDefault="00EB35DD">
      <w:pPr>
        <w:ind w:firstLine="567"/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  <w:r w:rsidRPr="00F831D1">
        <w:rPr>
          <w:rFonts w:eastAsia="Corbel"/>
          <w:b/>
          <w:bCs/>
          <w:color w:val="4F81BD"/>
          <w:sz w:val="72"/>
          <w:szCs w:val="72"/>
          <w:lang w:eastAsia="en-US"/>
        </w:rPr>
        <w:t>(профильные отряды)</w:t>
      </w:r>
    </w:p>
    <w:p w:rsidR="0039355F" w:rsidRPr="00F831D1" w:rsidRDefault="0039355F">
      <w:pPr>
        <w:ind w:firstLine="567"/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</w:p>
    <w:p w:rsidR="0039355F" w:rsidRPr="00F831D1" w:rsidRDefault="0039355F">
      <w:pPr>
        <w:ind w:firstLine="567"/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  <w:bookmarkStart w:id="0" w:name="_GoBack"/>
      <w:bookmarkEnd w:id="0"/>
    </w:p>
    <w:p w:rsidR="0039355F" w:rsidRPr="00F831D1" w:rsidRDefault="0039355F">
      <w:pPr>
        <w:ind w:firstLine="567"/>
        <w:jc w:val="center"/>
        <w:rPr>
          <w:rFonts w:eastAsia="Corbel"/>
          <w:b/>
          <w:bCs/>
          <w:color w:val="4F81BD"/>
          <w:sz w:val="72"/>
          <w:szCs w:val="72"/>
          <w:lang w:eastAsia="en-US"/>
        </w:rPr>
      </w:pPr>
    </w:p>
    <w:p w:rsidR="0039355F" w:rsidRPr="00F831D1" w:rsidRDefault="00EB35DD">
      <w:pPr>
        <w:jc w:val="center"/>
        <w:rPr>
          <w:rFonts w:eastAsia="Corbel"/>
          <w:b/>
          <w:bCs/>
          <w:color w:val="4F81BD"/>
          <w:sz w:val="40"/>
          <w:szCs w:val="40"/>
          <w:lang w:eastAsia="en-US"/>
        </w:rPr>
      </w:pPr>
      <w:r w:rsidRPr="00F831D1">
        <w:rPr>
          <w:rFonts w:eastAsia="Corbel"/>
          <w:b/>
          <w:bCs/>
          <w:color w:val="4F81BD"/>
          <w:sz w:val="40"/>
          <w:szCs w:val="40"/>
          <w:lang w:eastAsia="en-US"/>
        </w:rPr>
        <w:t>2021 год</w:t>
      </w:r>
    </w:p>
    <w:p w:rsidR="0039355F" w:rsidRPr="00F831D1" w:rsidRDefault="0039355F">
      <w:pPr>
        <w:spacing w:after="200" w:line="276" w:lineRule="auto"/>
        <w:jc w:val="center"/>
        <w:rPr>
          <w:rFonts w:eastAsia="Corbel"/>
          <w:b/>
          <w:bCs/>
          <w:color w:val="4F81BD"/>
          <w:sz w:val="40"/>
          <w:szCs w:val="40"/>
          <w:lang w:eastAsia="en-US"/>
        </w:rPr>
      </w:pPr>
    </w:p>
    <w:p w:rsidR="0039355F" w:rsidRDefault="00EB35DD">
      <w:pPr>
        <w:spacing w:after="200" w:line="276" w:lineRule="auto"/>
        <w:jc w:val="center"/>
        <w:rPr>
          <w:rFonts w:eastAsia="Corbel"/>
          <w:b/>
          <w:i/>
          <w:color w:val="0070C0"/>
          <w:sz w:val="36"/>
          <w:szCs w:val="22"/>
          <w:lang w:eastAsia="en-US"/>
        </w:rPr>
      </w:pPr>
      <w:r>
        <w:rPr>
          <w:rFonts w:eastAsia="Corbel"/>
          <w:b/>
          <w:sz w:val="28"/>
          <w:szCs w:val="28"/>
          <w:lang w:eastAsia="en-US"/>
        </w:rPr>
        <w:lastRenderedPageBreak/>
        <w:t>Информационная карта программы</w:t>
      </w:r>
    </w:p>
    <w:tbl>
      <w:tblPr>
        <w:tblW w:w="9526" w:type="dxa"/>
        <w:jc w:val="center"/>
        <w:tblLayout w:type="fixed"/>
        <w:tblLook w:val="01E0" w:firstRow="1" w:lastRow="1" w:firstColumn="1" w:lastColumn="1" w:noHBand="0" w:noVBand="0"/>
      </w:tblPr>
      <w:tblGrid>
        <w:gridCol w:w="466"/>
        <w:gridCol w:w="3272"/>
        <w:gridCol w:w="5788"/>
      </w:tblGrid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Номинация, по которой представляется программа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Летний оздоровительный лагерь  с дневным пребыванием детей (профильные отряды)</w:t>
            </w:r>
          </w:p>
        </w:tc>
      </w:tr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Полное название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Комплексная программа летнего оздоровительного лагеря с дневным пребыванием «</w:t>
            </w:r>
            <w:r>
              <w:rPr>
                <w:rFonts w:eastAsia="Corbel"/>
                <w:sz w:val="28"/>
                <w:szCs w:val="28"/>
                <w:lang w:eastAsia="en-US"/>
              </w:rPr>
              <w:t>Фабрика Открытий</w:t>
            </w:r>
            <w:r>
              <w:rPr>
                <w:rFonts w:eastAsia="Corbel"/>
                <w:sz w:val="28"/>
                <w:szCs w:val="28"/>
                <w:lang w:eastAsia="en-US"/>
              </w:rPr>
              <w:t>»</w:t>
            </w:r>
          </w:p>
        </w:tc>
      </w:tr>
      <w:tr w:rsidR="0039355F">
        <w:trPr>
          <w:trHeight w:val="917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Создать благоприятные условия для личностного развития подростков через проектно-исследовательскую деятельность во время летнего оздоровительно</w:t>
            </w:r>
            <w:r>
              <w:rPr>
                <w:sz w:val="28"/>
                <w:szCs w:val="28"/>
              </w:rPr>
              <w:t>го сезона.</w:t>
            </w:r>
          </w:p>
        </w:tc>
      </w:tr>
      <w:tr w:rsidR="0039355F">
        <w:trPr>
          <w:trHeight w:val="568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39355F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Адресат проектной деятельности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</w:t>
            </w:r>
            <w:proofErr w:type="spellStart"/>
            <w:r>
              <w:rPr>
                <w:sz w:val="28"/>
                <w:szCs w:val="28"/>
              </w:rPr>
              <w:t>Уинская</w:t>
            </w:r>
            <w:proofErr w:type="spellEnd"/>
            <w:r>
              <w:rPr>
                <w:sz w:val="28"/>
                <w:szCs w:val="28"/>
              </w:rPr>
              <w:t xml:space="preserve"> СОШ», </w:t>
            </w: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  <w:r>
              <w:rPr>
                <w:sz w:val="28"/>
                <w:szCs w:val="28"/>
              </w:rPr>
              <w:t xml:space="preserve"> 5-9 классов.</w:t>
            </w:r>
          </w:p>
        </w:tc>
      </w:tr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Направления содержания  деятельности программы лагеря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Смена лагеря «</w:t>
            </w:r>
            <w:r>
              <w:rPr>
                <w:rFonts w:eastAsia="Corbel"/>
                <w:sz w:val="28"/>
                <w:szCs w:val="28"/>
                <w:lang w:eastAsia="en-US"/>
              </w:rPr>
              <w:t>Фабрика Открытий</w:t>
            </w:r>
            <w:r>
              <w:rPr>
                <w:rFonts w:eastAsia="Corbel"/>
                <w:sz w:val="28"/>
                <w:szCs w:val="28"/>
                <w:lang w:eastAsia="en-US"/>
              </w:rPr>
              <w:t>» включает следующие направления деятельности РДШ:</w:t>
            </w:r>
          </w:p>
          <w:p w:rsidR="0039355F" w:rsidRDefault="00EB35DD">
            <w:pPr>
              <w:widowControl w:val="0"/>
              <w:ind w:hanging="5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eastAsia="Corbel"/>
                <w:sz w:val="28"/>
                <w:szCs w:val="28"/>
                <w:lang w:eastAsia="en-US"/>
              </w:rPr>
              <w:t>личностное развитие (спорт,</w:t>
            </w:r>
            <w:r>
              <w:rPr>
                <w:rFonts w:eastAsia="Corbel"/>
                <w:sz w:val="28"/>
                <w:szCs w:val="28"/>
                <w:lang w:eastAsia="en-US"/>
              </w:rPr>
              <w:t xml:space="preserve"> творчество, наука, профориентация);</w:t>
            </w:r>
          </w:p>
          <w:p w:rsidR="0039355F" w:rsidRDefault="00EB35DD">
            <w:pPr>
              <w:widowControl w:val="0"/>
              <w:ind w:hanging="5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- гражданская активность (добровольчество, общественная деятельность);</w:t>
            </w:r>
          </w:p>
          <w:p w:rsidR="0039355F" w:rsidRDefault="00EB35DD">
            <w:pPr>
              <w:widowControl w:val="0"/>
              <w:ind w:hanging="5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- военно-патриотическое направление (патриотизм, краеведение);</w:t>
            </w:r>
          </w:p>
          <w:p w:rsidR="0039355F" w:rsidRDefault="00EB35DD">
            <w:pPr>
              <w:widowControl w:val="0"/>
              <w:ind w:hanging="5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- информационно-</w:t>
            </w:r>
            <w:proofErr w:type="spellStart"/>
            <w:r>
              <w:rPr>
                <w:rFonts w:eastAsia="Corbel"/>
                <w:sz w:val="28"/>
                <w:szCs w:val="28"/>
                <w:lang w:eastAsia="en-US"/>
              </w:rPr>
              <w:t>медийное</w:t>
            </w:r>
            <w:proofErr w:type="spellEnd"/>
            <w:r>
              <w:rPr>
                <w:rFonts w:eastAsia="Corbel"/>
                <w:sz w:val="28"/>
                <w:szCs w:val="28"/>
                <w:lang w:eastAsia="en-US"/>
              </w:rPr>
              <w:t xml:space="preserve"> направление (социальные сети, сайты, телевидение)</w:t>
            </w:r>
          </w:p>
        </w:tc>
      </w:tr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39355F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</w:t>
            </w:r>
          </w:p>
          <w:p w:rsidR="0039355F" w:rsidRDefault="00EB35DD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повысилась двигательная активность подростков, которая будет способствовать укреплению здоровья и их физическому развитию;</w:t>
            </w:r>
          </w:p>
          <w:p w:rsidR="0039355F" w:rsidRDefault="00EB35D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удовлетворены потребности детей и родителей в полноценном отдыхе;</w:t>
            </w:r>
          </w:p>
          <w:p w:rsidR="0039355F" w:rsidRDefault="00EB35DD">
            <w:pPr>
              <w:widowControl w:val="0"/>
              <w:tabs>
                <w:tab w:val="left" w:pos="20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повысилась общая культура учащихся посред</w:t>
            </w:r>
            <w:r>
              <w:rPr>
                <w:sz w:val="28"/>
                <w:szCs w:val="28"/>
              </w:rPr>
              <w:t>ством развития эмоционально-волевой сферы, креативности мышления и реализации творческого потенциала в разнообразных сферах деятельности;</w:t>
            </w:r>
          </w:p>
          <w:p w:rsidR="0039355F" w:rsidRDefault="00EB35D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 подростков выросла потребность в живом общении для участия в общественно-значимых делах;   </w:t>
            </w:r>
          </w:p>
          <w:p w:rsidR="0039355F" w:rsidRDefault="00EB35D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школьники прошли</w:t>
            </w:r>
            <w:r>
              <w:rPr>
                <w:sz w:val="28"/>
                <w:szCs w:val="28"/>
              </w:rPr>
              <w:t xml:space="preserve"> профессиональные пробы через различные мастерские в «цехах-отрядах».</w:t>
            </w:r>
          </w:p>
        </w:tc>
      </w:tr>
      <w:tr w:rsidR="0039355F">
        <w:trPr>
          <w:trHeight w:val="996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39355F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Авторы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Педагог-организатор </w:t>
            </w:r>
            <w:proofErr w:type="gramStart"/>
            <w:r>
              <w:rPr>
                <w:sz w:val="28"/>
                <w:szCs w:val="28"/>
              </w:rPr>
              <w:t>Гладких</w:t>
            </w:r>
            <w:proofErr w:type="gramEnd"/>
            <w:r>
              <w:rPr>
                <w:sz w:val="28"/>
                <w:szCs w:val="28"/>
              </w:rPr>
              <w:t xml:space="preserve"> Оксана Владимировна</w:t>
            </w:r>
          </w:p>
        </w:tc>
      </w:tr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Муниципальное бюджетное общеобразовательное учреждение, представившее программу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 xml:space="preserve">МБОУ « </w:t>
            </w:r>
            <w:proofErr w:type="spellStart"/>
            <w:r>
              <w:rPr>
                <w:rFonts w:eastAsia="Corbel"/>
                <w:sz w:val="28"/>
                <w:szCs w:val="28"/>
                <w:lang w:eastAsia="en-US"/>
              </w:rPr>
              <w:t>Уинская</w:t>
            </w:r>
            <w:proofErr w:type="spellEnd"/>
            <w:r>
              <w:rPr>
                <w:rFonts w:eastAsia="Corbel"/>
                <w:sz w:val="28"/>
                <w:szCs w:val="28"/>
                <w:lang w:eastAsia="en-US"/>
              </w:rPr>
              <w:t xml:space="preserve"> СОШ»</w:t>
            </w:r>
          </w:p>
        </w:tc>
      </w:tr>
      <w:tr w:rsidR="0039355F">
        <w:trPr>
          <w:trHeight w:val="832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firstLine="176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 xml:space="preserve">Адрес, </w:t>
            </w:r>
            <w:r>
              <w:rPr>
                <w:rFonts w:eastAsia="Corbel"/>
                <w:sz w:val="28"/>
                <w:szCs w:val="28"/>
                <w:lang w:eastAsia="en-US"/>
              </w:rPr>
              <w:t>телефон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 xml:space="preserve">Пермский край, </w:t>
            </w:r>
            <w:proofErr w:type="spellStart"/>
            <w:r>
              <w:rPr>
                <w:rFonts w:eastAsia="Corbel"/>
                <w:sz w:val="28"/>
                <w:szCs w:val="28"/>
                <w:lang w:eastAsia="en-US"/>
              </w:rPr>
              <w:t>Уинский</w:t>
            </w:r>
            <w:proofErr w:type="spellEnd"/>
            <w:r>
              <w:rPr>
                <w:rFonts w:eastAsia="Corbel"/>
                <w:sz w:val="28"/>
                <w:szCs w:val="28"/>
                <w:lang w:eastAsia="en-US"/>
              </w:rPr>
              <w:t xml:space="preserve"> р-н, </w:t>
            </w:r>
            <w:proofErr w:type="spellStart"/>
            <w:r>
              <w:rPr>
                <w:rFonts w:eastAsia="Corbel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eastAsia="Corbel"/>
                <w:sz w:val="28"/>
                <w:szCs w:val="28"/>
                <w:lang w:eastAsia="en-US"/>
              </w:rPr>
              <w:t>.У</w:t>
            </w:r>
            <w:proofErr w:type="gramEnd"/>
            <w:r>
              <w:rPr>
                <w:rFonts w:eastAsia="Corbel"/>
                <w:sz w:val="28"/>
                <w:szCs w:val="28"/>
                <w:lang w:eastAsia="en-US"/>
              </w:rPr>
              <w:t>инское</w:t>
            </w:r>
            <w:proofErr w:type="spellEnd"/>
            <w:r>
              <w:rPr>
                <w:rFonts w:eastAsia="Corbel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eastAsia="Corbel"/>
                <w:sz w:val="28"/>
                <w:szCs w:val="28"/>
                <w:lang w:eastAsia="en-US"/>
              </w:rPr>
              <w:t>ул.Светлая</w:t>
            </w:r>
            <w:proofErr w:type="spellEnd"/>
            <w:r>
              <w:rPr>
                <w:rFonts w:eastAsia="Corbel"/>
                <w:sz w:val="28"/>
                <w:szCs w:val="28"/>
                <w:lang w:eastAsia="en-US"/>
              </w:rPr>
              <w:t>, 30</w:t>
            </w:r>
          </w:p>
        </w:tc>
      </w:tr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firstLine="176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Место реализации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Летний оздоровительный лагерь «</w:t>
            </w:r>
            <w:r>
              <w:rPr>
                <w:rFonts w:eastAsia="Corbel"/>
                <w:sz w:val="28"/>
                <w:szCs w:val="28"/>
                <w:lang w:eastAsia="en-US"/>
              </w:rPr>
              <w:t>Фабрика Открытий</w:t>
            </w:r>
            <w:r>
              <w:rPr>
                <w:rFonts w:eastAsia="Corbel"/>
                <w:sz w:val="28"/>
                <w:szCs w:val="28"/>
                <w:lang w:eastAsia="en-US"/>
              </w:rPr>
              <w:t>» с дневным пребыванием детей</w:t>
            </w:r>
          </w:p>
        </w:tc>
      </w:tr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Количество участников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70 человек</w:t>
            </w:r>
          </w:p>
          <w:p w:rsidR="0039355F" w:rsidRDefault="0039355F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</w:p>
        </w:tc>
      </w:tr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39355F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Возраст участников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11-15 лет</w:t>
            </w:r>
          </w:p>
        </w:tc>
      </w:tr>
      <w:tr w:rsidR="0039355F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 xml:space="preserve">Сроки </w:t>
            </w:r>
            <w:r>
              <w:rPr>
                <w:rFonts w:eastAsia="Corbel"/>
                <w:sz w:val="28"/>
                <w:szCs w:val="28"/>
                <w:lang w:eastAsia="en-US"/>
              </w:rPr>
              <w:t>проведения, количество смен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ind w:hanging="5"/>
              <w:jc w:val="both"/>
              <w:rPr>
                <w:rFonts w:eastAsia="Corbel"/>
                <w:sz w:val="28"/>
                <w:szCs w:val="28"/>
                <w:lang w:eastAsia="en-US"/>
              </w:rPr>
            </w:pPr>
            <w:r>
              <w:rPr>
                <w:rFonts w:eastAsia="Corbel"/>
                <w:sz w:val="28"/>
                <w:szCs w:val="28"/>
                <w:lang w:eastAsia="en-US"/>
              </w:rPr>
              <w:t>21 календарный день</w:t>
            </w:r>
          </w:p>
        </w:tc>
      </w:tr>
    </w:tbl>
    <w:p w:rsidR="0039355F" w:rsidRDefault="0039355F">
      <w:pPr>
        <w:spacing w:after="120" w:line="276" w:lineRule="auto"/>
        <w:ind w:firstLine="567"/>
        <w:jc w:val="both"/>
        <w:rPr>
          <w:rFonts w:eastAsia="Corbel"/>
          <w:sz w:val="28"/>
          <w:szCs w:val="28"/>
          <w:lang w:eastAsia="en-US"/>
        </w:rPr>
      </w:pPr>
    </w:p>
    <w:p w:rsidR="0039355F" w:rsidRDefault="00EB35DD">
      <w:pPr>
        <w:jc w:val="center"/>
        <w:rPr>
          <w:rFonts w:eastAsia="Corbel"/>
          <w:b/>
          <w:bCs/>
          <w:i/>
          <w:iCs/>
          <w:color w:val="4F81BD"/>
          <w:sz w:val="40"/>
          <w:szCs w:val="40"/>
          <w:lang w:eastAsia="en-US"/>
        </w:rPr>
      </w:pPr>
      <w:r>
        <w:br w:type="page"/>
      </w:r>
    </w:p>
    <w:p w:rsidR="0039355F" w:rsidRDefault="00EB35DD">
      <w:pPr>
        <w:ind w:firstLine="36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Постановка проблемы</w:t>
      </w:r>
    </w:p>
    <w:p w:rsidR="0039355F" w:rsidRDefault="0039355F">
      <w:pPr>
        <w:jc w:val="center"/>
        <w:rPr>
          <w:b/>
          <w:bCs/>
          <w:sz w:val="28"/>
          <w:szCs w:val="28"/>
          <w:u w:val="single"/>
        </w:rPr>
      </w:pPr>
    </w:p>
    <w:p w:rsidR="0039355F" w:rsidRDefault="00EB35DD">
      <w:pPr>
        <w:rPr>
          <w:sz w:val="28"/>
          <w:szCs w:val="28"/>
        </w:rPr>
      </w:pPr>
      <w:r>
        <w:rPr>
          <w:sz w:val="28"/>
          <w:szCs w:val="28"/>
        </w:rPr>
        <w:t>На базе МБОУ «</w:t>
      </w:r>
      <w:proofErr w:type="spellStart"/>
      <w:r>
        <w:rPr>
          <w:sz w:val="28"/>
          <w:szCs w:val="28"/>
        </w:rPr>
        <w:t>Уинская</w:t>
      </w:r>
      <w:proofErr w:type="spellEnd"/>
      <w:r>
        <w:rPr>
          <w:sz w:val="28"/>
          <w:szCs w:val="28"/>
        </w:rPr>
        <w:t xml:space="preserve"> СОШ» активно действует ученическое самоуправление «Школа мудрости, добра и </w:t>
      </w:r>
      <w:proofErr w:type="spellStart"/>
      <w:r>
        <w:rPr>
          <w:sz w:val="28"/>
          <w:szCs w:val="28"/>
        </w:rPr>
        <w:t>красоты</w:t>
      </w:r>
      <w:proofErr w:type="gramStart"/>
      <w:r>
        <w:rPr>
          <w:sz w:val="28"/>
          <w:szCs w:val="28"/>
        </w:rPr>
        <w:t>»в</w:t>
      </w:r>
      <w:proofErr w:type="spellEnd"/>
      <w:proofErr w:type="gramEnd"/>
      <w:r>
        <w:rPr>
          <w:sz w:val="28"/>
          <w:szCs w:val="28"/>
        </w:rPr>
        <w:t xml:space="preserve"> рамках Общероссийской общественно-государственной детско-юношеской </w:t>
      </w:r>
      <w:r>
        <w:rPr>
          <w:sz w:val="28"/>
          <w:szCs w:val="28"/>
        </w:rPr>
        <w:t>организации «Российское движение школьников». Развитие движения идет по 4 направлениям:</w:t>
      </w:r>
    </w:p>
    <w:p w:rsidR="0039355F" w:rsidRDefault="00EB35DD">
      <w:pPr>
        <w:widowControl w:val="0"/>
        <w:numPr>
          <w:ilvl w:val="0"/>
          <w:numId w:val="16"/>
        </w:numPr>
        <w:ind w:hanging="5"/>
        <w:rPr>
          <w:rFonts w:eastAsia="Corbel"/>
          <w:sz w:val="28"/>
          <w:szCs w:val="28"/>
          <w:lang w:eastAsia="en-US"/>
        </w:rPr>
      </w:pPr>
      <w:r>
        <w:rPr>
          <w:rFonts w:eastAsia="Corbel"/>
          <w:sz w:val="28"/>
          <w:szCs w:val="28"/>
          <w:lang w:eastAsia="en-US"/>
        </w:rPr>
        <w:t>личностное развитие (спорт, творчество, наука, профориентация);</w:t>
      </w:r>
    </w:p>
    <w:p w:rsidR="0039355F" w:rsidRDefault="00EB35DD">
      <w:pPr>
        <w:widowControl w:val="0"/>
        <w:numPr>
          <w:ilvl w:val="0"/>
          <w:numId w:val="16"/>
        </w:numPr>
        <w:ind w:hanging="5"/>
        <w:rPr>
          <w:rFonts w:eastAsia="Corbel"/>
          <w:sz w:val="28"/>
          <w:szCs w:val="28"/>
          <w:lang w:eastAsia="en-US"/>
        </w:rPr>
      </w:pPr>
      <w:r>
        <w:rPr>
          <w:rFonts w:eastAsia="Corbel"/>
          <w:sz w:val="28"/>
          <w:szCs w:val="28"/>
          <w:lang w:eastAsia="en-US"/>
        </w:rPr>
        <w:t>гражданская активность (добровольчество, общественная деятельность);</w:t>
      </w:r>
    </w:p>
    <w:p w:rsidR="0039355F" w:rsidRDefault="00EB35DD">
      <w:pPr>
        <w:widowControl w:val="0"/>
        <w:numPr>
          <w:ilvl w:val="0"/>
          <w:numId w:val="16"/>
        </w:numPr>
        <w:ind w:hanging="5"/>
        <w:rPr>
          <w:rFonts w:eastAsia="Corbel"/>
          <w:sz w:val="28"/>
          <w:szCs w:val="28"/>
          <w:lang w:eastAsia="en-US"/>
        </w:rPr>
      </w:pPr>
      <w:r>
        <w:rPr>
          <w:rFonts w:eastAsia="Corbel"/>
          <w:sz w:val="28"/>
          <w:szCs w:val="28"/>
          <w:lang w:eastAsia="en-US"/>
        </w:rPr>
        <w:t xml:space="preserve">военно-патриотическое направление </w:t>
      </w:r>
      <w:r>
        <w:rPr>
          <w:rFonts w:eastAsia="Corbel"/>
          <w:sz w:val="28"/>
          <w:szCs w:val="28"/>
          <w:lang w:eastAsia="en-US"/>
        </w:rPr>
        <w:t>(патриотизм, краеведение);</w:t>
      </w:r>
    </w:p>
    <w:p w:rsidR="0039355F" w:rsidRDefault="00EB35DD">
      <w:pPr>
        <w:widowControl w:val="0"/>
        <w:numPr>
          <w:ilvl w:val="0"/>
          <w:numId w:val="16"/>
        </w:numPr>
        <w:ind w:hanging="5"/>
        <w:rPr>
          <w:rFonts w:eastAsia="Corbel"/>
          <w:sz w:val="28"/>
          <w:szCs w:val="28"/>
          <w:lang w:eastAsia="en-US"/>
        </w:rPr>
      </w:pPr>
      <w:r>
        <w:rPr>
          <w:rFonts w:eastAsia="Corbel"/>
          <w:sz w:val="28"/>
          <w:szCs w:val="28"/>
          <w:lang w:eastAsia="en-US"/>
        </w:rPr>
        <w:t>информационно-</w:t>
      </w:r>
      <w:proofErr w:type="spellStart"/>
      <w:r>
        <w:rPr>
          <w:rFonts w:eastAsia="Corbel"/>
          <w:sz w:val="28"/>
          <w:szCs w:val="28"/>
          <w:lang w:eastAsia="en-US"/>
        </w:rPr>
        <w:t>медийное</w:t>
      </w:r>
      <w:proofErr w:type="spellEnd"/>
      <w:r>
        <w:rPr>
          <w:rFonts w:eastAsia="Corbel"/>
          <w:sz w:val="28"/>
          <w:szCs w:val="28"/>
          <w:lang w:eastAsia="en-US"/>
        </w:rPr>
        <w:t xml:space="preserve"> направление (социальные сети, сайты, телевидение, газета, радио)</w:t>
      </w:r>
    </w:p>
    <w:p w:rsidR="0039355F" w:rsidRDefault="00EB35DD">
      <w:pPr>
        <w:rPr>
          <w:rFonts w:eastAsia="Corbel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 данными направлениями </w:t>
      </w:r>
      <w:r>
        <w:rPr>
          <w:sz w:val="28"/>
          <w:szCs w:val="28"/>
        </w:rPr>
        <w:t>были реализованы планы воспитательной системы классов</w:t>
      </w:r>
      <w:r>
        <w:rPr>
          <w:sz w:val="28"/>
          <w:szCs w:val="28"/>
        </w:rPr>
        <w:t>. Для подведения итогов и реализации проектов  бы</w:t>
      </w:r>
      <w:r>
        <w:rPr>
          <w:sz w:val="28"/>
          <w:szCs w:val="28"/>
        </w:rPr>
        <w:t>ла выбрана площадка летнего</w:t>
      </w:r>
      <w:r>
        <w:rPr>
          <w:rFonts w:eastAsia="Corbel"/>
          <w:sz w:val="28"/>
          <w:szCs w:val="28"/>
          <w:lang w:eastAsia="en-US"/>
        </w:rPr>
        <w:t xml:space="preserve"> оздоровительного лагеря «</w:t>
      </w:r>
      <w:r>
        <w:rPr>
          <w:rFonts w:eastAsia="Corbel"/>
          <w:sz w:val="28"/>
          <w:szCs w:val="28"/>
          <w:lang w:eastAsia="en-US"/>
        </w:rPr>
        <w:t>Фабрика Открытий</w:t>
      </w:r>
      <w:r>
        <w:rPr>
          <w:rFonts w:eastAsia="Corbel"/>
          <w:sz w:val="28"/>
          <w:szCs w:val="28"/>
          <w:lang w:eastAsia="en-US"/>
        </w:rPr>
        <w:t xml:space="preserve">» с дневным пребыванием детей. </w:t>
      </w:r>
    </w:p>
    <w:p w:rsidR="0039355F" w:rsidRDefault="0039355F">
      <w:pPr>
        <w:rPr>
          <w:sz w:val="28"/>
          <w:szCs w:val="28"/>
        </w:rPr>
      </w:pPr>
    </w:p>
    <w:p w:rsidR="0039355F" w:rsidRDefault="00EB35DD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ЦЕЛИ И ЗАДАЧИ </w:t>
      </w:r>
    </w:p>
    <w:p w:rsidR="0039355F" w:rsidRDefault="0039355F">
      <w:pPr>
        <w:jc w:val="center"/>
        <w:rPr>
          <w:b/>
          <w:bCs/>
          <w:sz w:val="28"/>
          <w:szCs w:val="28"/>
          <w:u w:val="single"/>
        </w:rPr>
      </w:pPr>
    </w:p>
    <w:p w:rsidR="0039355F" w:rsidRDefault="00EB35DD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ЦЕЛЬ </w:t>
      </w:r>
    </w:p>
    <w:p w:rsidR="0039355F" w:rsidRDefault="0039355F">
      <w:pPr>
        <w:rPr>
          <w:b/>
          <w:bCs/>
          <w:i/>
          <w:iCs/>
          <w:sz w:val="28"/>
          <w:szCs w:val="28"/>
        </w:rPr>
      </w:pPr>
    </w:p>
    <w:p w:rsidR="0039355F" w:rsidRDefault="00EB35DD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>еализация проектов</w:t>
      </w:r>
      <w:r>
        <w:rPr>
          <w:sz w:val="28"/>
          <w:szCs w:val="28"/>
        </w:rPr>
        <w:t xml:space="preserve"> через профессиональные пробы по  4 направлениям </w:t>
      </w:r>
      <w:r>
        <w:rPr>
          <w:sz w:val="28"/>
          <w:szCs w:val="28"/>
        </w:rPr>
        <w:t>РДШ.</w:t>
      </w:r>
    </w:p>
    <w:p w:rsidR="0039355F" w:rsidRDefault="0039355F">
      <w:pPr>
        <w:jc w:val="both"/>
        <w:rPr>
          <w:sz w:val="28"/>
          <w:szCs w:val="28"/>
        </w:rPr>
      </w:pPr>
    </w:p>
    <w:p w:rsidR="0039355F" w:rsidRDefault="00EB35DD"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>ЗАДАЧИ</w:t>
      </w:r>
    </w:p>
    <w:p w:rsidR="0039355F" w:rsidRDefault="00EB35DD">
      <w:pPr>
        <w:pStyle w:val="6"/>
        <w:numPr>
          <w:ilvl w:val="0"/>
          <w:numId w:val="17"/>
        </w:numPr>
        <w:spacing w:before="28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работу </w:t>
      </w:r>
      <w:proofErr w:type="spellStart"/>
      <w:r>
        <w:rPr>
          <w:sz w:val="28"/>
          <w:szCs w:val="28"/>
        </w:rPr>
        <w:t>проф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лощадок</w:t>
      </w:r>
      <w:proofErr w:type="spellEnd"/>
      <w:r>
        <w:rPr>
          <w:sz w:val="28"/>
          <w:szCs w:val="28"/>
        </w:rPr>
        <w:t xml:space="preserve"> (цехов).</w:t>
      </w:r>
    </w:p>
    <w:p w:rsidR="0039355F" w:rsidRDefault="00EB35DD">
      <w:pPr>
        <w:pStyle w:val="6"/>
        <w:numPr>
          <w:ilvl w:val="0"/>
          <w:numId w:val="17"/>
        </w:numPr>
        <w:spacing w:before="28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Определ</w:t>
      </w:r>
      <w:r>
        <w:rPr>
          <w:sz w:val="28"/>
          <w:szCs w:val="28"/>
        </w:rPr>
        <w:t>ить состав участников.</w:t>
      </w:r>
    </w:p>
    <w:p w:rsidR="0039355F" w:rsidRDefault="00EB35DD">
      <w:pPr>
        <w:pStyle w:val="6"/>
        <w:numPr>
          <w:ilvl w:val="0"/>
          <w:numId w:val="17"/>
        </w:numPr>
        <w:spacing w:before="28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выездные мероприятия для трансляции и приобретения опыта.</w:t>
      </w:r>
    </w:p>
    <w:p w:rsidR="0039355F" w:rsidRDefault="00EB35DD">
      <w:pPr>
        <w:pStyle w:val="6"/>
        <w:numPr>
          <w:ilvl w:val="0"/>
          <w:numId w:val="17"/>
        </w:numPr>
        <w:spacing w:before="28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пакет документов для организации </w:t>
      </w:r>
      <w:r>
        <w:rPr>
          <w:sz w:val="28"/>
          <w:szCs w:val="28"/>
        </w:rPr>
        <w:t>летнего оздоровительного лагеря (профильные отряды).</w:t>
      </w:r>
    </w:p>
    <w:p w:rsidR="0039355F" w:rsidRDefault="00EB35DD">
      <w:pPr>
        <w:pStyle w:val="6"/>
        <w:spacing w:before="280" w:afterAutospacing="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Сроки и условия пребывания:</w:t>
      </w:r>
      <w:r>
        <w:rPr>
          <w:i/>
          <w:sz w:val="28"/>
          <w:szCs w:val="28"/>
        </w:rPr>
        <w:t xml:space="preserve"> </w:t>
      </w:r>
    </w:p>
    <w:p w:rsidR="0039355F" w:rsidRDefault="00EB35DD">
      <w:pPr>
        <w:pStyle w:val="6"/>
        <w:spacing w:before="28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</w:t>
      </w:r>
      <w:r>
        <w:rPr>
          <w:bCs/>
          <w:sz w:val="28"/>
          <w:szCs w:val="28"/>
        </w:rPr>
        <w:t xml:space="preserve">по своей </w:t>
      </w:r>
      <w:r>
        <w:rPr>
          <w:bCs/>
          <w:sz w:val="28"/>
          <w:szCs w:val="28"/>
        </w:rPr>
        <w:t>направленности</w:t>
      </w:r>
      <w:r>
        <w:rPr>
          <w:sz w:val="28"/>
          <w:szCs w:val="28"/>
        </w:rPr>
        <w:t xml:space="preserve"> является комплексной, т.е. включает в себя разноплановую деятельность, объединяет различные направления оздоровления, отдыха, исследования и воспитания детей в условиях оздоровительного лагеря. </w:t>
      </w:r>
    </w:p>
    <w:p w:rsidR="0039355F" w:rsidRDefault="00EB35DD">
      <w:pPr>
        <w:pStyle w:val="6"/>
        <w:spacing w:before="280"/>
        <w:ind w:left="720"/>
        <w:rPr>
          <w:sz w:val="28"/>
          <w:szCs w:val="28"/>
        </w:rPr>
      </w:pPr>
      <w:r>
        <w:rPr>
          <w:sz w:val="28"/>
          <w:szCs w:val="28"/>
        </w:rPr>
        <w:t>По продолжительности программа является кратко</w:t>
      </w:r>
      <w:r>
        <w:rPr>
          <w:sz w:val="28"/>
          <w:szCs w:val="28"/>
        </w:rPr>
        <w:t xml:space="preserve">срочной, т. е. реализуется в течение лагерной смены. </w:t>
      </w:r>
    </w:p>
    <w:p w:rsidR="0039355F" w:rsidRDefault="00EB35DD">
      <w:pPr>
        <w:pStyle w:val="6"/>
        <w:spacing w:before="280"/>
        <w:ind w:left="720"/>
        <w:rPr>
          <w:sz w:val="28"/>
          <w:szCs w:val="28"/>
        </w:rPr>
      </w:pPr>
      <w:r>
        <w:rPr>
          <w:sz w:val="28"/>
          <w:szCs w:val="28"/>
        </w:rPr>
        <w:t>Основным составом лагеря являются учащиеся 5-8 классов. На основании заявления родителей или их законных представителей принимаются все желающие в возрасте от 11 до 15 лет. При комплектовании особое вни</w:t>
      </w:r>
      <w:r>
        <w:rPr>
          <w:sz w:val="28"/>
          <w:szCs w:val="28"/>
        </w:rPr>
        <w:t>мание уделяется активистам и детям из малообеспеченных, многодетных, неполных, опекаемых и неблагополучных семей, так как они не имеют возможности получить полноценный здоровый отдых во время летних каникул, выехать за пределы села. Деятельность воспитанни</w:t>
      </w:r>
      <w:r>
        <w:rPr>
          <w:sz w:val="28"/>
          <w:szCs w:val="28"/>
        </w:rPr>
        <w:t>ков во время лагерной смены осуществляется в разновозрастных отрядах в количестве 12-15 человек.</w:t>
      </w:r>
    </w:p>
    <w:p w:rsidR="0039355F" w:rsidRDefault="00EB35DD">
      <w:pPr>
        <w:pStyle w:val="6"/>
        <w:spacing w:before="280"/>
        <w:ind w:left="72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Отряды</w:t>
      </w:r>
    </w:p>
    <w:p w:rsidR="0039355F" w:rsidRDefault="0039355F">
      <w:pPr>
        <w:pStyle w:val="6"/>
        <w:spacing w:before="280"/>
        <w:ind w:left="720"/>
        <w:jc w:val="center"/>
        <w:rPr>
          <w:b/>
          <w:bCs/>
          <w:iCs/>
          <w:sz w:val="28"/>
          <w:szCs w:val="28"/>
        </w:rPr>
      </w:pPr>
    </w:p>
    <w:tbl>
      <w:tblPr>
        <w:tblStyle w:val="ad"/>
        <w:tblW w:w="8851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088"/>
        <w:gridCol w:w="4812"/>
        <w:gridCol w:w="2951"/>
      </w:tblGrid>
      <w:tr w:rsidR="0039355F">
        <w:tc>
          <w:tcPr>
            <w:tcW w:w="1088" w:type="dxa"/>
          </w:tcPr>
          <w:p w:rsidR="0039355F" w:rsidRDefault="00EB35DD">
            <w:pPr>
              <w:pStyle w:val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№</w:t>
            </w:r>
          </w:p>
        </w:tc>
        <w:tc>
          <w:tcPr>
            <w:tcW w:w="4812" w:type="dxa"/>
          </w:tcPr>
          <w:p w:rsidR="0039355F" w:rsidRDefault="00EB35DD">
            <w:pPr>
              <w:pStyle w:val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Цех</w:t>
            </w:r>
          </w:p>
        </w:tc>
        <w:tc>
          <w:tcPr>
            <w:tcW w:w="2951" w:type="dxa"/>
          </w:tcPr>
          <w:p w:rsidR="0039355F" w:rsidRDefault="00EB35DD">
            <w:pPr>
              <w:pStyle w:val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Мастер</w:t>
            </w:r>
          </w:p>
        </w:tc>
      </w:tr>
      <w:tr w:rsidR="0039355F">
        <w:tc>
          <w:tcPr>
            <w:tcW w:w="1088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4812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Творческий «Максимум»</w:t>
            </w:r>
          </w:p>
        </w:tc>
        <w:tc>
          <w:tcPr>
            <w:tcW w:w="2951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proofErr w:type="spellStart"/>
            <w:r>
              <w:rPr>
                <w:bCs/>
                <w:iCs/>
                <w:sz w:val="28"/>
                <w:szCs w:val="28"/>
              </w:rPr>
              <w:t>Поезжаева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Е.А., </w:t>
            </w:r>
            <w:proofErr w:type="spellStart"/>
            <w:r>
              <w:rPr>
                <w:bCs/>
                <w:iCs/>
                <w:sz w:val="28"/>
                <w:szCs w:val="28"/>
              </w:rPr>
              <w:t>Гибадуллина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И.А</w:t>
            </w:r>
          </w:p>
        </w:tc>
      </w:tr>
      <w:tr w:rsidR="0039355F">
        <w:tc>
          <w:tcPr>
            <w:tcW w:w="1088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812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Творческий «220 </w:t>
            </w:r>
            <w:r>
              <w:rPr>
                <w:bCs/>
                <w:iCs/>
                <w:sz w:val="28"/>
                <w:szCs w:val="28"/>
                <w:lang w:val="en-US"/>
              </w:rPr>
              <w:t>V”</w:t>
            </w:r>
          </w:p>
        </w:tc>
        <w:tc>
          <w:tcPr>
            <w:tcW w:w="2951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proofErr w:type="spellStart"/>
            <w:r>
              <w:rPr>
                <w:bCs/>
                <w:iCs/>
                <w:sz w:val="28"/>
                <w:szCs w:val="28"/>
              </w:rPr>
              <w:t>Мухаметшина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Л.Г.</w:t>
            </w:r>
          </w:p>
        </w:tc>
      </w:tr>
      <w:tr w:rsidR="0039355F">
        <w:tc>
          <w:tcPr>
            <w:tcW w:w="1088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4812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Спортивный «ЦСКА»</w:t>
            </w:r>
          </w:p>
        </w:tc>
        <w:tc>
          <w:tcPr>
            <w:tcW w:w="2951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proofErr w:type="spellStart"/>
            <w:r>
              <w:rPr>
                <w:bCs/>
                <w:iCs/>
                <w:sz w:val="28"/>
                <w:szCs w:val="28"/>
              </w:rPr>
              <w:t>Муханов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А.В.</w:t>
            </w:r>
          </w:p>
        </w:tc>
      </w:tr>
      <w:tr w:rsidR="0039355F">
        <w:tc>
          <w:tcPr>
            <w:tcW w:w="1088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812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Военно-патриотический «Рекрут»</w:t>
            </w:r>
          </w:p>
        </w:tc>
        <w:tc>
          <w:tcPr>
            <w:tcW w:w="2951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Мухин А.Н.</w:t>
            </w:r>
          </w:p>
        </w:tc>
      </w:tr>
      <w:tr w:rsidR="0039355F">
        <w:tc>
          <w:tcPr>
            <w:tcW w:w="1088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4812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МЧС «Промышленный альпинизм»</w:t>
            </w:r>
          </w:p>
        </w:tc>
        <w:tc>
          <w:tcPr>
            <w:tcW w:w="2951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proofErr w:type="spellStart"/>
            <w:r>
              <w:rPr>
                <w:bCs/>
                <w:iCs/>
                <w:sz w:val="28"/>
                <w:szCs w:val="28"/>
              </w:rPr>
              <w:t>Бурмасов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А.М.</w:t>
            </w:r>
          </w:p>
        </w:tc>
      </w:tr>
      <w:tr w:rsidR="0039355F">
        <w:tc>
          <w:tcPr>
            <w:tcW w:w="1088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4812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Информационно-</w:t>
            </w:r>
            <w:proofErr w:type="spellStart"/>
            <w:r>
              <w:rPr>
                <w:bCs/>
                <w:iCs/>
                <w:sz w:val="28"/>
                <w:szCs w:val="28"/>
              </w:rPr>
              <w:t>медийный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«</w:t>
            </w:r>
            <w:proofErr w:type="spellStart"/>
            <w:r>
              <w:rPr>
                <w:bCs/>
                <w:iCs/>
                <w:sz w:val="28"/>
                <w:szCs w:val="28"/>
              </w:rPr>
              <w:t>НеЗависимые</w:t>
            </w:r>
            <w:proofErr w:type="spellEnd"/>
            <w:r>
              <w:rPr>
                <w:bCs/>
                <w:iCs/>
                <w:sz w:val="28"/>
                <w:szCs w:val="28"/>
              </w:rPr>
              <w:t>»</w:t>
            </w:r>
          </w:p>
        </w:tc>
        <w:tc>
          <w:tcPr>
            <w:tcW w:w="2951" w:type="dxa"/>
          </w:tcPr>
          <w:p w:rsidR="0039355F" w:rsidRDefault="00EB35DD">
            <w:pPr>
              <w:pStyle w:val="6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Гладких П.О.</w:t>
            </w:r>
          </w:p>
        </w:tc>
      </w:tr>
    </w:tbl>
    <w:p w:rsidR="0039355F" w:rsidRDefault="00EB35DD">
      <w:pPr>
        <w:pStyle w:val="6"/>
        <w:spacing w:before="28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Принципы, используемые при планировании и проведении лагерной смены</w:t>
      </w:r>
    </w:p>
    <w:p w:rsidR="0039355F" w:rsidRDefault="00EB35DD">
      <w:pPr>
        <w:pStyle w:val="6"/>
        <w:spacing w:before="280"/>
        <w:rPr>
          <w:sz w:val="28"/>
          <w:szCs w:val="28"/>
        </w:rPr>
      </w:pPr>
      <w:r>
        <w:rPr>
          <w:sz w:val="28"/>
          <w:szCs w:val="28"/>
        </w:rPr>
        <w:t xml:space="preserve">Программа  летнего оздоровительного лагеря </w:t>
      </w:r>
      <w:r>
        <w:rPr>
          <w:rFonts w:eastAsia="Corbel"/>
          <w:sz w:val="28"/>
          <w:szCs w:val="28"/>
          <w:lang w:eastAsia="en-US"/>
        </w:rPr>
        <w:t>«</w:t>
      </w:r>
      <w:r>
        <w:rPr>
          <w:sz w:val="28"/>
          <w:szCs w:val="28"/>
        </w:rPr>
        <w:t>Фабрика Открытий</w:t>
      </w:r>
      <w:r>
        <w:rPr>
          <w:rFonts w:eastAsia="Corbel"/>
          <w:sz w:val="28"/>
          <w:szCs w:val="28"/>
          <w:lang w:eastAsia="en-US"/>
        </w:rPr>
        <w:t xml:space="preserve">» </w:t>
      </w:r>
      <w:r>
        <w:rPr>
          <w:sz w:val="28"/>
          <w:szCs w:val="28"/>
        </w:rPr>
        <w:t xml:space="preserve"> с дневным пребыванием детей и подростков  опирается на следующие принципы:</w:t>
      </w:r>
    </w:p>
    <w:p w:rsidR="0039355F" w:rsidRDefault="00EB35DD">
      <w:pPr>
        <w:pStyle w:val="6"/>
        <w:spacing w:before="280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Принцип </w:t>
      </w:r>
      <w:proofErr w:type="spellStart"/>
      <w:r>
        <w:rPr>
          <w:b/>
          <w:bCs/>
          <w:i/>
          <w:sz w:val="28"/>
          <w:szCs w:val="28"/>
        </w:rPr>
        <w:t>гуманизации</w:t>
      </w:r>
      <w:proofErr w:type="spellEnd"/>
      <w:r>
        <w:rPr>
          <w:b/>
          <w:bCs/>
          <w:i/>
          <w:sz w:val="28"/>
          <w:szCs w:val="28"/>
        </w:rPr>
        <w:t xml:space="preserve"> отношений</w:t>
      </w:r>
    </w:p>
    <w:p w:rsidR="0039355F" w:rsidRDefault="00EB35DD">
      <w:pPr>
        <w:pStyle w:val="6"/>
        <w:spacing w:before="280"/>
        <w:rPr>
          <w:sz w:val="28"/>
          <w:szCs w:val="28"/>
        </w:rPr>
      </w:pPr>
      <w:r>
        <w:rPr>
          <w:sz w:val="28"/>
          <w:szCs w:val="28"/>
        </w:rPr>
        <w:t>Построение всех отношений на основе уважения и доверия к человеку, на стремлении привести его к успеху. Через идею гуманного подхода</w:t>
      </w:r>
      <w:r>
        <w:rPr>
          <w:sz w:val="28"/>
          <w:szCs w:val="28"/>
        </w:rPr>
        <w:t xml:space="preserve"> к ребенку, родителям, сотрудникам лагеря необходимо психологическое переосмысление всех основных компонентов педагогического процесса.</w:t>
      </w:r>
    </w:p>
    <w:p w:rsidR="0039355F" w:rsidRDefault="00EB35DD">
      <w:pPr>
        <w:pStyle w:val="6"/>
        <w:spacing w:before="2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Принцип соответствия типа сотрудничества психологически возрастным особенностям учащихся и типу ведущей деятельности</w:t>
      </w:r>
    </w:p>
    <w:p w:rsidR="0039355F" w:rsidRDefault="00EB35DD">
      <w:pPr>
        <w:pStyle w:val="6"/>
        <w:spacing w:before="280"/>
        <w:rPr>
          <w:sz w:val="28"/>
          <w:szCs w:val="28"/>
        </w:rPr>
      </w:pPr>
      <w:r>
        <w:rPr>
          <w:sz w:val="28"/>
          <w:szCs w:val="28"/>
        </w:rPr>
        <w:t>Рез</w:t>
      </w:r>
      <w:r>
        <w:rPr>
          <w:sz w:val="28"/>
          <w:szCs w:val="28"/>
        </w:rPr>
        <w:t>ультатом деятельности воспитательного характера в оздоровительном лагере является сотрудничество ребенка и взрослого, которое позволяет воспитаннику лагеря почувствовать себя творческой личностью.</w:t>
      </w:r>
    </w:p>
    <w:p w:rsidR="0039355F" w:rsidRDefault="00EB35DD">
      <w:pPr>
        <w:pStyle w:val="6"/>
        <w:spacing w:before="2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Принцип  дифференциации  воспитания</w:t>
      </w:r>
    </w:p>
    <w:p w:rsidR="0039355F" w:rsidRDefault="00EB35DD">
      <w:pPr>
        <w:pStyle w:val="6"/>
        <w:spacing w:before="280"/>
        <w:rPr>
          <w:b/>
          <w:i/>
          <w:sz w:val="28"/>
          <w:szCs w:val="28"/>
        </w:rPr>
      </w:pPr>
      <w:r>
        <w:rPr>
          <w:sz w:val="28"/>
          <w:szCs w:val="28"/>
        </w:rPr>
        <w:t>Дифференциация в рамках</w:t>
      </w:r>
      <w:r>
        <w:rPr>
          <w:sz w:val="28"/>
          <w:szCs w:val="28"/>
        </w:rPr>
        <w:t xml:space="preserve"> летнего оздоровительного лагеря предполагает:</w:t>
      </w:r>
    </w:p>
    <w:p w:rsidR="0039355F" w:rsidRDefault="00EB35DD">
      <w:pPr>
        <w:pStyle w:val="6"/>
        <w:numPr>
          <w:ilvl w:val="0"/>
          <w:numId w:val="2"/>
        </w:numPr>
        <w:spacing w:before="280"/>
        <w:rPr>
          <w:sz w:val="28"/>
          <w:szCs w:val="28"/>
        </w:rPr>
      </w:pPr>
      <w:r>
        <w:rPr>
          <w:sz w:val="28"/>
          <w:szCs w:val="28"/>
        </w:rPr>
        <w:t>отбор содержания, форм и методов воспитания в соотношении с индивидуально-психологическими особенностями детей;</w:t>
      </w:r>
    </w:p>
    <w:p w:rsidR="0039355F" w:rsidRDefault="00EB35DD">
      <w:pPr>
        <w:pStyle w:val="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создание возможности переключения с одного вида деятельности на другой в рамках смены (дня);</w:t>
      </w:r>
    </w:p>
    <w:p w:rsidR="0039355F" w:rsidRDefault="00EB35DD">
      <w:pPr>
        <w:pStyle w:val="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взаи</w:t>
      </w:r>
      <w:r>
        <w:rPr>
          <w:sz w:val="28"/>
          <w:szCs w:val="28"/>
        </w:rPr>
        <w:t>мосвязь всех мероприятий в рамках тематики дня;</w:t>
      </w:r>
    </w:p>
    <w:p w:rsidR="0039355F" w:rsidRDefault="00EB35DD">
      <w:pPr>
        <w:pStyle w:val="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активное участие детей во всех видах деятельности.</w:t>
      </w:r>
    </w:p>
    <w:p w:rsidR="0039355F" w:rsidRDefault="00EB35DD">
      <w:pPr>
        <w:pStyle w:val="6"/>
        <w:spacing w:before="2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Принцип комплексности оздоровления и воспитания ребёнка.</w:t>
      </w:r>
    </w:p>
    <w:p w:rsidR="0039355F" w:rsidRDefault="00EB35DD">
      <w:pPr>
        <w:pStyle w:val="6"/>
        <w:spacing w:before="280"/>
        <w:ind w:left="720"/>
        <w:rPr>
          <w:sz w:val="28"/>
          <w:szCs w:val="28"/>
        </w:rPr>
      </w:pPr>
      <w:r>
        <w:rPr>
          <w:sz w:val="28"/>
          <w:szCs w:val="28"/>
        </w:rPr>
        <w:t>Данный принцип может быть реализован при следующих условиях:</w:t>
      </w:r>
    </w:p>
    <w:p w:rsidR="0039355F" w:rsidRDefault="00EB35DD">
      <w:pPr>
        <w:pStyle w:val="6"/>
        <w:numPr>
          <w:ilvl w:val="0"/>
          <w:numId w:val="3"/>
        </w:numPr>
        <w:spacing w:before="280"/>
        <w:rPr>
          <w:sz w:val="28"/>
          <w:szCs w:val="28"/>
        </w:rPr>
      </w:pPr>
      <w:r>
        <w:rPr>
          <w:sz w:val="28"/>
          <w:szCs w:val="28"/>
        </w:rPr>
        <w:t>необходимо чёткое распределение времени</w:t>
      </w:r>
      <w:r>
        <w:rPr>
          <w:sz w:val="28"/>
          <w:szCs w:val="28"/>
        </w:rPr>
        <w:t xml:space="preserve"> на организацию оздоровительной и воспитательной работы;</w:t>
      </w:r>
    </w:p>
    <w:p w:rsidR="0039355F" w:rsidRDefault="00EB35DD">
      <w:pPr>
        <w:pStyle w:val="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оценка эффективности пребывания детей на площадке должна быть комплексной, учитывающей все группы поставленных задач.</w:t>
      </w:r>
    </w:p>
    <w:p w:rsidR="0039355F" w:rsidRDefault="00EB35DD">
      <w:pPr>
        <w:pStyle w:val="6"/>
        <w:spacing w:before="2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Принцип гармонизации сущностных сил ребёнка, его интеллектуальной, физической, эм</w:t>
      </w:r>
      <w:r>
        <w:rPr>
          <w:b/>
          <w:i/>
          <w:sz w:val="28"/>
          <w:szCs w:val="28"/>
        </w:rPr>
        <w:t>оционально-волевой сфер с учётом его индивидуальных и возрастных особенностей.</w:t>
      </w:r>
    </w:p>
    <w:p w:rsidR="0039355F" w:rsidRDefault="00EB35DD">
      <w:pPr>
        <w:pStyle w:val="6"/>
        <w:spacing w:before="280"/>
        <w:ind w:left="720"/>
        <w:rPr>
          <w:sz w:val="28"/>
          <w:szCs w:val="28"/>
        </w:rPr>
      </w:pPr>
      <w:r>
        <w:rPr>
          <w:sz w:val="28"/>
          <w:szCs w:val="28"/>
        </w:rPr>
        <w:t>Этот принцип может быть реализован при следующих условиях:</w:t>
      </w:r>
    </w:p>
    <w:p w:rsidR="0039355F" w:rsidRDefault="00EB35DD">
      <w:pPr>
        <w:pStyle w:val="6"/>
        <w:numPr>
          <w:ilvl w:val="0"/>
          <w:numId w:val="4"/>
        </w:numPr>
        <w:spacing w:before="280"/>
        <w:rPr>
          <w:sz w:val="28"/>
          <w:szCs w:val="28"/>
        </w:rPr>
      </w:pPr>
      <w:r>
        <w:rPr>
          <w:sz w:val="28"/>
          <w:szCs w:val="28"/>
        </w:rPr>
        <w:t>вариантности выбора способа реализации в различных видах деятельности;</w:t>
      </w:r>
    </w:p>
    <w:p w:rsidR="0039355F" w:rsidRDefault="00EB35DD">
      <w:pPr>
        <w:pStyle w:val="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сочетание форм работы, учитывающих возрастные о</w:t>
      </w:r>
      <w:r>
        <w:rPr>
          <w:sz w:val="28"/>
          <w:szCs w:val="28"/>
        </w:rPr>
        <w:t>собенности детей;</w:t>
      </w:r>
    </w:p>
    <w:p w:rsidR="0039355F" w:rsidRDefault="00EB35DD">
      <w:pPr>
        <w:pStyle w:val="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постоянной коррекции воздействий на каждого ребёнка с учётом изменений, происходящих в его организме и психике.</w:t>
      </w:r>
    </w:p>
    <w:p w:rsidR="0039355F" w:rsidRDefault="00EB35DD">
      <w:pPr>
        <w:pStyle w:val="6"/>
        <w:spacing w:before="2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Принцип интегративно-гуманитарного подхода.</w:t>
      </w:r>
    </w:p>
    <w:p w:rsidR="0039355F" w:rsidRDefault="00EB35DD">
      <w:pPr>
        <w:pStyle w:val="6"/>
        <w:spacing w:before="280"/>
        <w:rPr>
          <w:sz w:val="28"/>
          <w:szCs w:val="28"/>
        </w:rPr>
      </w:pPr>
      <w:r>
        <w:rPr>
          <w:sz w:val="28"/>
          <w:szCs w:val="28"/>
        </w:rPr>
        <w:t>Этот принцип определяет пять «граней»:</w:t>
      </w:r>
    </w:p>
    <w:p w:rsidR="0039355F" w:rsidRDefault="00EB35DD">
      <w:pPr>
        <w:pStyle w:val="6"/>
        <w:numPr>
          <w:ilvl w:val="0"/>
          <w:numId w:val="5"/>
        </w:numPr>
        <w:spacing w:before="280"/>
        <w:rPr>
          <w:sz w:val="28"/>
          <w:szCs w:val="28"/>
        </w:rPr>
      </w:pPr>
      <w:r>
        <w:rPr>
          <w:sz w:val="28"/>
          <w:szCs w:val="28"/>
        </w:rPr>
        <w:t xml:space="preserve">грань личностного восприятия («это </w:t>
      </w:r>
      <w:r>
        <w:rPr>
          <w:sz w:val="28"/>
          <w:szCs w:val="28"/>
        </w:rPr>
        <w:t>затрагивает или может затрагивать лично   меня»);</w:t>
      </w:r>
    </w:p>
    <w:p w:rsidR="0039355F" w:rsidRDefault="00EB35DD">
      <w:pPr>
        <w:pStyle w:val="6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грань сопричастности («этого достигли ребята, это им нужно – значит, это доступно и нужно мне»);</w:t>
      </w:r>
    </w:p>
    <w:p w:rsidR="0039355F" w:rsidRDefault="00EB35DD">
      <w:pPr>
        <w:pStyle w:val="6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грань глобального восприятия («это нужно знать всем – значит это важно и для меня; это относится к общечелове</w:t>
      </w:r>
      <w:r>
        <w:rPr>
          <w:sz w:val="28"/>
          <w:szCs w:val="28"/>
        </w:rPr>
        <w:t>ческим ценностям»);</w:t>
      </w:r>
    </w:p>
    <w:p w:rsidR="0039355F" w:rsidRDefault="00EB35DD">
      <w:pPr>
        <w:pStyle w:val="6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грань ориентации на консенсус («Я признаю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другим</w:t>
      </w:r>
      <w:proofErr w:type="gramEnd"/>
      <w:r>
        <w:rPr>
          <w:sz w:val="28"/>
          <w:szCs w:val="28"/>
        </w:rPr>
        <w:t xml:space="preserve"> право иметь свою точку зрения, я могу поставить себя на место других, понять их проблемы»);</w:t>
      </w:r>
    </w:p>
    <w:p w:rsidR="0039355F" w:rsidRDefault="00EB35DD">
      <w:pPr>
        <w:pStyle w:val="6"/>
        <w:numPr>
          <w:ilvl w:val="0"/>
          <w:numId w:val="1"/>
        </w:numPr>
        <w:spacing w:before="280"/>
        <w:rPr>
          <w:sz w:val="28"/>
          <w:szCs w:val="28"/>
        </w:rPr>
      </w:pPr>
      <w:r>
        <w:rPr>
          <w:sz w:val="28"/>
          <w:szCs w:val="28"/>
        </w:rPr>
        <w:t xml:space="preserve">грань личной ответственности («я отвечаю за последствия своей деятельности для других людей </w:t>
      </w:r>
      <w:r>
        <w:rPr>
          <w:sz w:val="28"/>
          <w:szCs w:val="28"/>
        </w:rPr>
        <w:t>и для природы»).</w:t>
      </w:r>
    </w:p>
    <w:p w:rsidR="0039355F" w:rsidRDefault="00EB35DD">
      <w:pPr>
        <w:pStyle w:val="6"/>
        <w:spacing w:before="2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Принцип уважения и доверия.</w:t>
      </w:r>
    </w:p>
    <w:p w:rsidR="0039355F" w:rsidRDefault="00EB35DD">
      <w:pPr>
        <w:pStyle w:val="6"/>
        <w:spacing w:before="280"/>
        <w:rPr>
          <w:sz w:val="28"/>
          <w:szCs w:val="28"/>
        </w:rPr>
      </w:pPr>
      <w:r>
        <w:rPr>
          <w:sz w:val="28"/>
          <w:szCs w:val="28"/>
        </w:rPr>
        <w:t>Этот принцип может быть реализован при следующих условиях:</w:t>
      </w:r>
    </w:p>
    <w:p w:rsidR="0039355F" w:rsidRDefault="00EB35DD">
      <w:pPr>
        <w:pStyle w:val="6"/>
        <w:numPr>
          <w:ilvl w:val="0"/>
          <w:numId w:val="6"/>
        </w:numPr>
        <w:spacing w:before="280"/>
        <w:rPr>
          <w:sz w:val="28"/>
          <w:szCs w:val="28"/>
        </w:rPr>
      </w:pPr>
      <w:r>
        <w:rPr>
          <w:sz w:val="28"/>
          <w:szCs w:val="28"/>
        </w:rPr>
        <w:t>добровольного включения ребёнка в ту или иную деятельность;</w:t>
      </w:r>
    </w:p>
    <w:p w:rsidR="0039355F" w:rsidRDefault="00EB35DD">
      <w:pPr>
        <w:pStyle w:val="6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доверие ребёнку в выборе средств достижения поставленной цели, в основном на вере в возможно</w:t>
      </w:r>
      <w:r>
        <w:rPr>
          <w:sz w:val="28"/>
          <w:szCs w:val="28"/>
        </w:rPr>
        <w:t>сть каждого ребёнка и его собственной вере в достижении негативных последствий в процессе педагогического воздействия;</w:t>
      </w:r>
    </w:p>
    <w:p w:rsidR="0039355F" w:rsidRDefault="00EB35DD">
      <w:pPr>
        <w:pStyle w:val="6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в учёте интересов учащихся, их индивидуальных вкусов</w:t>
      </w:r>
    </w:p>
    <w:p w:rsidR="0039355F" w:rsidRDefault="00EB35DD">
      <w:pPr>
        <w:pStyle w:val="6"/>
        <w:spacing w:before="280"/>
        <w:rPr>
          <w:b/>
          <w:bCs/>
          <w:i/>
          <w:iCs/>
          <w:sz w:val="28"/>
          <w:szCs w:val="28"/>
          <w:lang w:val="x-none"/>
        </w:rPr>
      </w:pPr>
      <w:r>
        <w:rPr>
          <w:b/>
          <w:bCs/>
          <w:i/>
          <w:iCs/>
          <w:sz w:val="28"/>
          <w:szCs w:val="28"/>
          <w:lang w:val="x-none"/>
        </w:rPr>
        <w:t>Направления и виды деятельности</w:t>
      </w:r>
    </w:p>
    <w:p w:rsidR="0039355F" w:rsidRDefault="00EB35DD">
      <w:pPr>
        <w:pStyle w:val="6"/>
        <w:spacing w:before="280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программы разработан план </w:t>
      </w:r>
      <w:r>
        <w:rPr>
          <w:rFonts w:eastAsia="Corbel"/>
          <w:sz w:val="28"/>
          <w:szCs w:val="28"/>
          <w:lang w:eastAsia="en-US"/>
        </w:rPr>
        <w:t>«</w:t>
      </w:r>
      <w:r>
        <w:rPr>
          <w:rFonts w:eastAsia="Corbel"/>
          <w:sz w:val="28"/>
          <w:szCs w:val="28"/>
          <w:lang w:eastAsia="en-US"/>
        </w:rPr>
        <w:t xml:space="preserve">Фабрики </w:t>
      </w:r>
      <w:r>
        <w:rPr>
          <w:rFonts w:eastAsia="Corbel"/>
          <w:sz w:val="28"/>
          <w:szCs w:val="28"/>
          <w:lang w:eastAsia="en-US"/>
        </w:rPr>
        <w:t>Открытий</w:t>
      </w:r>
      <w:r>
        <w:rPr>
          <w:rFonts w:eastAsia="Corbel"/>
          <w:sz w:val="28"/>
          <w:szCs w:val="28"/>
          <w:lang w:eastAsia="en-US"/>
        </w:rPr>
        <w:t xml:space="preserve">», в котором все дни соответствуют значимым датам для полноценного функционирования фабрики.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Подростки</w:t>
      </w:r>
      <w:r>
        <w:rPr>
          <w:sz w:val="28"/>
          <w:szCs w:val="28"/>
        </w:rPr>
        <w:t xml:space="preserve"> смогут </w:t>
      </w:r>
      <w:r>
        <w:rPr>
          <w:sz w:val="28"/>
          <w:szCs w:val="28"/>
        </w:rPr>
        <w:t xml:space="preserve">пройти </w:t>
      </w:r>
      <w:proofErr w:type="spellStart"/>
      <w:r>
        <w:rPr>
          <w:sz w:val="28"/>
          <w:szCs w:val="28"/>
        </w:rPr>
        <w:t>проф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робы</w:t>
      </w:r>
      <w:proofErr w:type="spellEnd"/>
      <w:r>
        <w:rPr>
          <w:sz w:val="28"/>
          <w:szCs w:val="28"/>
        </w:rPr>
        <w:t xml:space="preserve"> по направлениям РДШ, познакомиться с миром</w:t>
      </w:r>
      <w:r>
        <w:rPr>
          <w:sz w:val="28"/>
          <w:szCs w:val="28"/>
        </w:rPr>
        <w:t xml:space="preserve"> профессий и реализовать проекты.  Итоговым продуктом деятельности лагеря ста</w:t>
      </w:r>
      <w:r>
        <w:rPr>
          <w:sz w:val="28"/>
          <w:szCs w:val="28"/>
        </w:rPr>
        <w:t>нет Закрытие фабрики, где будут отмечены лучшие работники месяца и значимые проекты для участия в конкурсах различного уровня в рамках РДШ. Таким образом, школьники, исследуя мир профессий через проектно-исследовательскую деятельность и профессиональные пр</w:t>
      </w:r>
      <w:r>
        <w:rPr>
          <w:sz w:val="28"/>
          <w:szCs w:val="28"/>
        </w:rPr>
        <w:t>обы, смогут спрогнозировать свое личностное развитие в разных направлениях деятельности.</w:t>
      </w: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</w:rPr>
      </w:pPr>
    </w:p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  <w:lang w:bidi="gu-IN"/>
        </w:rPr>
        <w:sectPr w:rsidR="0039355F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39355F" w:rsidRDefault="00EB35DD">
      <w:pPr>
        <w:widowControl w:val="0"/>
        <w:jc w:val="center"/>
        <w:rPr>
          <w:b/>
          <w:i/>
          <w:color w:val="31849B"/>
          <w:sz w:val="32"/>
          <w:szCs w:val="32"/>
          <w:lang w:bidi="gu-IN"/>
        </w:rPr>
      </w:pPr>
      <w:r>
        <w:rPr>
          <w:b/>
          <w:i/>
          <w:color w:val="31849B"/>
          <w:sz w:val="32"/>
          <w:szCs w:val="32"/>
        </w:rPr>
        <w:t xml:space="preserve">План мероприятий </w:t>
      </w:r>
      <w:r>
        <w:rPr>
          <w:b/>
          <w:i/>
          <w:color w:val="31849B"/>
          <w:sz w:val="32"/>
          <w:szCs w:val="32"/>
          <w:lang w:bidi="gu-IN"/>
        </w:rPr>
        <w:t xml:space="preserve"> оздоровительного лагеря с дневным пребыванием детей  «Фабрика открытий»</w:t>
      </w:r>
    </w:p>
    <w:tbl>
      <w:tblPr>
        <w:tblpPr w:leftFromText="180" w:rightFromText="180" w:vertAnchor="text" w:horzAnchor="margin" w:tblpY="308"/>
        <w:tblW w:w="95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95"/>
        <w:gridCol w:w="3380"/>
        <w:gridCol w:w="3096"/>
      </w:tblGrid>
      <w:tr w:rsidR="0039355F">
        <w:trPr>
          <w:trHeight w:val="3109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  июня</w:t>
            </w:r>
          </w:p>
          <w:p w:rsidR="0039355F" w:rsidRDefault="00EB35DD">
            <w:pPr>
              <w:widowControl w:val="0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8.30</w:t>
            </w:r>
          </w:p>
          <w:p w:rsidR="0039355F" w:rsidRDefault="00EB35DD">
            <w:pPr>
              <w:widowControl w:val="0"/>
              <w:rPr>
                <w:i/>
              </w:rPr>
            </w:pPr>
            <w:r>
              <w:rPr>
                <w:i/>
              </w:rPr>
              <w:t>1. Линейка</w:t>
            </w:r>
          </w:p>
          <w:p w:rsidR="0039355F" w:rsidRDefault="00EB35DD">
            <w:pPr>
              <w:widowControl w:val="0"/>
              <w:rPr>
                <w:i/>
              </w:rPr>
            </w:pPr>
            <w:r>
              <w:rPr>
                <w:i/>
              </w:rPr>
              <w:t>2.Завтрак</w:t>
            </w:r>
          </w:p>
          <w:p w:rsidR="0039355F" w:rsidRDefault="00EB35DD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3. </w:t>
            </w:r>
            <w:r>
              <w:rPr>
                <w:i/>
              </w:rPr>
              <w:t>Знакомство с детьми.</w:t>
            </w:r>
          </w:p>
          <w:p w:rsidR="0039355F" w:rsidRDefault="00EB35DD">
            <w:pPr>
              <w:widowControl w:val="0"/>
              <w:rPr>
                <w:i/>
              </w:rPr>
            </w:pPr>
            <w:r>
              <w:rPr>
                <w:i/>
              </w:rPr>
              <w:t>4. Инструктаж.</w:t>
            </w:r>
          </w:p>
          <w:p w:rsidR="0039355F" w:rsidRDefault="00EB35DD">
            <w:pPr>
              <w:widowControl w:val="0"/>
              <w:rPr>
                <w:i/>
              </w:rPr>
            </w:pPr>
            <w:r>
              <w:rPr>
                <w:i/>
              </w:rPr>
              <w:t>5. Визитная карточка отряда (9.00-12.00)</w:t>
            </w:r>
          </w:p>
          <w:p w:rsidR="0039355F" w:rsidRDefault="00EB35DD">
            <w:pPr>
              <w:widowControl w:val="0"/>
              <w:rPr>
                <w:i/>
              </w:rPr>
            </w:pPr>
            <w:r>
              <w:rPr>
                <w:i/>
              </w:rPr>
              <w:t>6. Открытие лагеря</w:t>
            </w:r>
          </w:p>
          <w:p w:rsidR="0039355F" w:rsidRDefault="00EB35DD">
            <w:pPr>
              <w:widowControl w:val="0"/>
              <w:rPr>
                <w:b/>
                <w:i/>
              </w:rPr>
            </w:pP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«Фабрика Открытий» 12.00</w:t>
            </w:r>
          </w:p>
          <w:p w:rsidR="0039355F" w:rsidRDefault="00EB35DD">
            <w:pPr>
              <w:widowControl w:val="0"/>
              <w:rPr>
                <w:i/>
              </w:rPr>
            </w:pPr>
            <w:r>
              <w:rPr>
                <w:i/>
              </w:rPr>
              <w:t>7. Обед 13.00-13.30</w:t>
            </w:r>
          </w:p>
          <w:p w:rsidR="0039355F" w:rsidRDefault="00EB35DD">
            <w:pPr>
              <w:widowControl w:val="0"/>
              <w:rPr>
                <w:i/>
              </w:rPr>
            </w:pPr>
            <w:r>
              <w:rPr>
                <w:i/>
              </w:rPr>
              <w:t>8. Линейка 13.30</w:t>
            </w:r>
          </w:p>
          <w:p w:rsidR="0039355F" w:rsidRDefault="0039355F">
            <w:pPr>
              <w:widowControl w:val="0"/>
              <w:rPr>
                <w:b/>
                <w:i/>
              </w:rPr>
            </w:pPr>
          </w:p>
          <w:p w:rsidR="0039355F" w:rsidRDefault="0039355F">
            <w:pPr>
              <w:widowControl w:val="0"/>
              <w:jc w:val="center"/>
              <w:rPr>
                <w:b/>
                <w:i/>
              </w:rPr>
            </w:pPr>
          </w:p>
          <w:p w:rsidR="0039355F" w:rsidRDefault="0039355F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8.30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647"/>
              <w:rPr>
                <w:i/>
              </w:rPr>
            </w:pPr>
            <w:r>
              <w:rPr>
                <w:i/>
              </w:rPr>
              <w:t>1. Линейка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647"/>
              <w:rPr>
                <w:i/>
              </w:rPr>
            </w:pPr>
            <w:r>
              <w:rPr>
                <w:i/>
              </w:rPr>
              <w:t>2. Зарядка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647"/>
              <w:rPr>
                <w:i/>
              </w:rPr>
            </w:pPr>
            <w:r>
              <w:rPr>
                <w:i/>
              </w:rPr>
              <w:t>3. Завтрак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647"/>
              <w:rPr>
                <w:i/>
              </w:rPr>
            </w:pPr>
            <w:r>
              <w:rPr>
                <w:i/>
              </w:rPr>
              <w:t>4. Время открытий (9.00-12.00)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647"/>
              <w:rPr>
                <w:i/>
              </w:rPr>
            </w:pPr>
            <w:r>
              <w:rPr>
                <w:i/>
              </w:rPr>
              <w:t>5. Фабричные посид</w:t>
            </w:r>
            <w:r>
              <w:rPr>
                <w:i/>
              </w:rPr>
              <w:t xml:space="preserve">елки. Гаджет-кросс </w:t>
            </w:r>
            <w:r>
              <w:rPr>
                <w:b/>
                <w:i/>
              </w:rPr>
              <w:t>«День здорового питания»</w:t>
            </w:r>
            <w:r>
              <w:rPr>
                <w:i/>
              </w:rPr>
              <w:t xml:space="preserve"> 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647"/>
              <w:rPr>
                <w:i/>
              </w:rPr>
            </w:pPr>
            <w:r>
              <w:rPr>
                <w:i/>
              </w:rPr>
              <w:t>6. Обед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647"/>
              <w:rPr>
                <w:i/>
              </w:rPr>
            </w:pPr>
            <w:r>
              <w:rPr>
                <w:i/>
              </w:rPr>
              <w:t>7. «Спорт — это жизнь!» (стадион, Юникс)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647"/>
              <w:rPr>
                <w:i/>
              </w:rPr>
            </w:pPr>
            <w:r>
              <w:rPr>
                <w:i/>
              </w:rPr>
              <w:t>7. Линейка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  <w:lang w:val="en-US"/>
              </w:rPr>
              <w:t>3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13.30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8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Музей «Хочешь быть здоровым — будь!» (спорт, ВПН)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i/>
              </w:rPr>
            </w:pPr>
            <w:r>
              <w:rPr>
                <w:i/>
              </w:rPr>
              <w:t xml:space="preserve">Парк ДК. </w:t>
            </w:r>
            <w:proofErr w:type="spellStart"/>
            <w:r>
              <w:rPr>
                <w:i/>
              </w:rPr>
              <w:t>Квест</w:t>
            </w:r>
            <w:proofErr w:type="spellEnd"/>
            <w:r>
              <w:rPr>
                <w:i/>
              </w:rPr>
              <w:t>. (творцы, медиа)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8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8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 (15.30-17.30)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8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>«День велосипедиста»</w:t>
            </w:r>
            <w:r>
              <w:rPr>
                <w:i/>
              </w:rPr>
              <w:t xml:space="preserve"> (ЮИД 5Б, 6А)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17.30-18.30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8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Ужин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8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</w:tc>
      </w:tr>
      <w:tr w:rsidR="0039355F">
        <w:trPr>
          <w:trHeight w:val="7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  <w:lang w:val="en-US"/>
              </w:rPr>
              <w:t>4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Зарядка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Завтрак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9"/>
              </w:numPr>
              <w:tabs>
                <w:tab w:val="left" w:pos="3975"/>
              </w:tabs>
              <w:rPr>
                <w:b/>
                <w:i/>
              </w:rPr>
            </w:pPr>
            <w:r>
              <w:rPr>
                <w:i/>
              </w:rPr>
              <w:t xml:space="preserve">12.30. Фабричные посиделки </w:t>
            </w:r>
            <w:r>
              <w:rPr>
                <w:b/>
                <w:i/>
              </w:rPr>
              <w:t>«День эколога». Стадион.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1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7июня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14.30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0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0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Зарядка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0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0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0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>«Литературная гостиная»</w:t>
            </w:r>
            <w:r>
              <w:rPr>
                <w:i/>
              </w:rPr>
              <w:t xml:space="preserve"> (Творцы 7 Б)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0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Ужин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0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  <w:lang w:val="en-US"/>
              </w:rPr>
              <w:t>8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13.30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Стадион «Веселые старты», волейбол (ЮНИКС)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>«День социального работника»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Ужин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39355F">
            <w:pPr>
              <w:pStyle w:val="a9"/>
              <w:widowControl w:val="0"/>
              <w:tabs>
                <w:tab w:val="left" w:pos="3975"/>
              </w:tabs>
              <w:rPr>
                <w:i/>
              </w:rPr>
            </w:pPr>
          </w:p>
        </w:tc>
      </w:tr>
      <w:tr w:rsidR="0039355F">
        <w:trPr>
          <w:trHeight w:val="2124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  <w:lang w:val="en-US"/>
              </w:rPr>
              <w:t>9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2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2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Зарядка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2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Завтрак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2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2"/>
              </w:numPr>
              <w:tabs>
                <w:tab w:val="left" w:pos="3975"/>
              </w:tabs>
              <w:rPr>
                <w:b/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 xml:space="preserve">«День друзей» </w:t>
            </w:r>
            <w:r>
              <w:rPr>
                <w:i/>
              </w:rPr>
              <w:t>(спортсмены)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2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2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39355F">
            <w:pPr>
              <w:pStyle w:val="a9"/>
              <w:widowControl w:val="0"/>
              <w:tabs>
                <w:tab w:val="left" w:pos="3975"/>
              </w:tabs>
              <w:rPr>
                <w:i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</w:t>
            </w:r>
            <w:r>
              <w:rPr>
                <w:b/>
                <w:i/>
                <w:u w:val="single"/>
                <w:lang w:val="en-US"/>
              </w:rPr>
              <w:t>0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3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3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Зарядка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3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Завтрак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3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3"/>
              </w:numPr>
              <w:tabs>
                <w:tab w:val="left" w:pos="3975"/>
              </w:tabs>
              <w:rPr>
                <w:b/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 xml:space="preserve">«День рождения киностудии «СОЮЗМУЛЬТФИЛЬМ» </w:t>
            </w:r>
            <w:r>
              <w:rPr>
                <w:i/>
              </w:rPr>
              <w:t>(творцы 5 В)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3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3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39355F">
            <w:pPr>
              <w:pStyle w:val="a9"/>
              <w:widowControl w:val="0"/>
              <w:tabs>
                <w:tab w:val="left" w:pos="3975"/>
              </w:tabs>
              <w:rPr>
                <w:i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</w:t>
            </w:r>
            <w:r>
              <w:rPr>
                <w:b/>
                <w:i/>
                <w:u w:val="single"/>
                <w:lang w:val="en-US"/>
              </w:rPr>
              <w:t>1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14.30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4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4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Зарядка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4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4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4"/>
              </w:numPr>
              <w:tabs>
                <w:tab w:val="left" w:pos="3975"/>
              </w:tabs>
              <w:rPr>
                <w:b/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 xml:space="preserve">«День России» </w:t>
            </w:r>
            <w:r>
              <w:rPr>
                <w:i/>
              </w:rPr>
              <w:t>(ВПН 7 В)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4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Ужин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4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39355F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</w:p>
          <w:p w:rsidR="0039355F" w:rsidRDefault="0039355F">
            <w:pPr>
              <w:widowControl w:val="0"/>
              <w:tabs>
                <w:tab w:val="left" w:pos="3975"/>
              </w:tabs>
              <w:rPr>
                <w:b/>
                <w:i/>
              </w:rPr>
            </w:pPr>
          </w:p>
        </w:tc>
      </w:tr>
      <w:tr w:rsidR="0039355F">
        <w:trPr>
          <w:trHeight w:val="2241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</w:t>
            </w:r>
            <w:r>
              <w:rPr>
                <w:b/>
                <w:i/>
                <w:u w:val="single"/>
                <w:lang w:val="en-US"/>
              </w:rPr>
              <w:t>5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14.30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Зарядка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975"/>
              </w:tabs>
              <w:rPr>
                <w:b/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 xml:space="preserve">«День </w:t>
            </w:r>
            <w:proofErr w:type="spellStart"/>
            <w:r>
              <w:rPr>
                <w:b/>
                <w:i/>
              </w:rPr>
              <w:t>блогера</w:t>
            </w:r>
            <w:proofErr w:type="spellEnd"/>
            <w:r>
              <w:rPr>
                <w:b/>
                <w:i/>
              </w:rPr>
              <w:t xml:space="preserve">» </w:t>
            </w:r>
            <w:r>
              <w:rPr>
                <w:i/>
              </w:rPr>
              <w:t>(медиа)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Ужин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39355F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</w:p>
          <w:p w:rsidR="0039355F" w:rsidRDefault="0039355F">
            <w:pPr>
              <w:pStyle w:val="a9"/>
              <w:widowControl w:val="0"/>
              <w:tabs>
                <w:tab w:val="left" w:pos="3975"/>
              </w:tabs>
              <w:rPr>
                <w:i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</w:t>
            </w:r>
            <w:r>
              <w:rPr>
                <w:b/>
                <w:i/>
                <w:u w:val="single"/>
                <w:lang w:val="en-US"/>
              </w:rPr>
              <w:t>6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13.30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i/>
              </w:rPr>
            </w:pPr>
            <w:r>
              <w:rPr>
                <w:i/>
              </w:rPr>
              <w:t xml:space="preserve">1. </w:t>
            </w:r>
            <w:r>
              <w:rPr>
                <w:i/>
              </w:rPr>
              <w:t>Детская библиотека «Лучшая читающая семья (творцы, медиа)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i/>
              </w:rPr>
            </w:pPr>
            <w:r>
              <w:rPr>
                <w:i/>
              </w:rPr>
              <w:t xml:space="preserve">Парк ДК. </w:t>
            </w:r>
            <w:proofErr w:type="spellStart"/>
            <w:r>
              <w:rPr>
                <w:i/>
              </w:rPr>
              <w:t>Квест</w:t>
            </w:r>
            <w:proofErr w:type="spellEnd"/>
            <w:r>
              <w:rPr>
                <w:i/>
              </w:rPr>
              <w:t xml:space="preserve"> (спортсмены, ВПН)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i/>
              </w:rPr>
            </w:pPr>
            <w:r>
              <w:rPr>
                <w:i/>
              </w:rPr>
              <w:t>2. Обед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i/>
              </w:rPr>
            </w:pPr>
            <w:r>
              <w:rPr>
                <w:i/>
              </w:rPr>
              <w:t>3. Время открытий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b/>
                <w:i/>
              </w:rPr>
            </w:pPr>
            <w:r>
              <w:rPr>
                <w:i/>
              </w:rPr>
              <w:t xml:space="preserve">4. Фабричные посиделки </w:t>
            </w:r>
            <w:r>
              <w:rPr>
                <w:b/>
                <w:i/>
              </w:rPr>
              <w:t>«День ВДНХ»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i/>
              </w:rPr>
            </w:pPr>
            <w:r>
              <w:rPr>
                <w:i/>
              </w:rPr>
              <w:t>5. Ужин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i/>
              </w:rPr>
            </w:pPr>
            <w:r>
              <w:rPr>
                <w:i/>
              </w:rPr>
              <w:t>6. Линейка</w:t>
            </w:r>
          </w:p>
          <w:p w:rsidR="0039355F" w:rsidRDefault="0039355F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</w:p>
          <w:p w:rsidR="0039355F" w:rsidRDefault="0039355F">
            <w:pPr>
              <w:pStyle w:val="a9"/>
              <w:widowControl w:val="0"/>
              <w:tabs>
                <w:tab w:val="left" w:pos="3975"/>
              </w:tabs>
              <w:rPr>
                <w:i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</w:t>
            </w:r>
            <w:r>
              <w:rPr>
                <w:b/>
                <w:i/>
                <w:u w:val="single"/>
                <w:lang w:val="en-US"/>
              </w:rPr>
              <w:t>7</w:t>
            </w:r>
            <w:r>
              <w:rPr>
                <w:b/>
                <w:i/>
                <w:u w:val="single"/>
              </w:rPr>
              <w:t xml:space="preserve">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Зарядка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Завтрак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975"/>
              </w:tabs>
              <w:rPr>
                <w:b/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>«День медицинского работника»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39355F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</w:p>
          <w:p w:rsidR="0039355F" w:rsidRDefault="0039355F">
            <w:pPr>
              <w:widowControl w:val="0"/>
              <w:tabs>
                <w:tab w:val="left" w:pos="3975"/>
              </w:tabs>
              <w:rPr>
                <w:b/>
                <w:i/>
              </w:rPr>
            </w:pPr>
          </w:p>
        </w:tc>
      </w:tr>
      <w:tr w:rsidR="0039355F">
        <w:trPr>
          <w:trHeight w:val="368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18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13.30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Музей «</w:t>
            </w:r>
            <w:proofErr w:type="gramStart"/>
            <w:r>
              <w:rPr>
                <w:i/>
              </w:rPr>
              <w:t>Богатырские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потешки</w:t>
            </w:r>
            <w:proofErr w:type="spellEnd"/>
            <w:r>
              <w:rPr>
                <w:i/>
              </w:rPr>
              <w:t>» (спорт, ВПН)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1440"/>
              <w:rPr>
                <w:i/>
              </w:rPr>
            </w:pPr>
            <w:r>
              <w:rPr>
                <w:i/>
              </w:rPr>
              <w:t>Детская библиотека «Народные игры» (творцы, медиа)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Обед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Время открытий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9"/>
              </w:numPr>
              <w:tabs>
                <w:tab w:val="left" w:pos="3975"/>
              </w:tabs>
              <w:rPr>
                <w:b/>
                <w:i/>
              </w:rPr>
            </w:pPr>
            <w:r>
              <w:rPr>
                <w:i/>
              </w:rPr>
              <w:t xml:space="preserve">Фабричные посиделки </w:t>
            </w:r>
            <w:r>
              <w:rPr>
                <w:b/>
                <w:i/>
              </w:rPr>
              <w:t>«День отца»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Ужин</w:t>
            </w:r>
          </w:p>
          <w:p w:rsidR="0039355F" w:rsidRDefault="00EB35DD">
            <w:pPr>
              <w:pStyle w:val="a9"/>
              <w:widowControl w:val="0"/>
              <w:numPr>
                <w:ilvl w:val="0"/>
                <w:numId w:val="29"/>
              </w:numPr>
              <w:tabs>
                <w:tab w:val="left" w:pos="3975"/>
              </w:tabs>
              <w:rPr>
                <w:i/>
              </w:rPr>
            </w:pPr>
            <w:r>
              <w:rPr>
                <w:i/>
              </w:rPr>
              <w:t>Линейка</w:t>
            </w:r>
          </w:p>
          <w:p w:rsidR="0039355F" w:rsidRDefault="0039355F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</w:p>
          <w:p w:rsidR="0039355F" w:rsidRDefault="0039355F">
            <w:pPr>
              <w:pStyle w:val="a9"/>
              <w:widowControl w:val="0"/>
              <w:tabs>
                <w:tab w:val="left" w:pos="3975"/>
              </w:tabs>
              <w:rPr>
                <w:i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  <w:lang w:val="en-US"/>
              </w:rPr>
              <w:t>21</w:t>
            </w:r>
            <w:r>
              <w:rPr>
                <w:b/>
                <w:i/>
                <w:u w:val="single"/>
              </w:rPr>
              <w:t xml:space="preserve">  июня</w:t>
            </w:r>
          </w:p>
          <w:p w:rsidR="0039355F" w:rsidRDefault="00EB35DD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8.30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2160"/>
              <w:rPr>
                <w:i/>
              </w:rPr>
            </w:pPr>
            <w:r>
              <w:rPr>
                <w:i/>
              </w:rPr>
              <w:t>1. Линейка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2160"/>
              <w:rPr>
                <w:i/>
              </w:rPr>
            </w:pPr>
            <w:r>
              <w:rPr>
                <w:i/>
              </w:rPr>
              <w:t>2. Зарядка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2160"/>
              <w:rPr>
                <w:i/>
              </w:rPr>
            </w:pPr>
            <w:r>
              <w:rPr>
                <w:i/>
              </w:rPr>
              <w:t>3. Завтрак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2160"/>
              <w:rPr>
                <w:i/>
              </w:rPr>
            </w:pPr>
            <w:r>
              <w:rPr>
                <w:i/>
              </w:rPr>
              <w:t>4. Время открытий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2160"/>
              <w:rPr>
                <w:b/>
                <w:i/>
              </w:rPr>
            </w:pPr>
            <w:r>
              <w:rPr>
                <w:i/>
              </w:rPr>
              <w:t xml:space="preserve">5. Фабричные посиделки </w:t>
            </w:r>
            <w:r>
              <w:rPr>
                <w:b/>
                <w:i/>
              </w:rPr>
              <w:t>«Закрытие Фабрики»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2160"/>
              <w:rPr>
                <w:i/>
              </w:rPr>
            </w:pPr>
            <w:r>
              <w:rPr>
                <w:i/>
              </w:rPr>
              <w:t>6. Обед</w:t>
            </w:r>
          </w:p>
          <w:p w:rsidR="0039355F" w:rsidRDefault="00EB35DD">
            <w:pPr>
              <w:pStyle w:val="a9"/>
              <w:widowControl w:val="0"/>
              <w:tabs>
                <w:tab w:val="left" w:pos="3975"/>
              </w:tabs>
              <w:ind w:left="2160"/>
              <w:rPr>
                <w:i/>
              </w:rPr>
            </w:pPr>
            <w:r>
              <w:rPr>
                <w:i/>
              </w:rPr>
              <w:t>7. Линейка</w:t>
            </w:r>
          </w:p>
          <w:p w:rsidR="0039355F" w:rsidRDefault="0039355F">
            <w:pPr>
              <w:widowControl w:val="0"/>
              <w:tabs>
                <w:tab w:val="left" w:pos="3975"/>
              </w:tabs>
              <w:rPr>
                <w:i/>
              </w:rPr>
            </w:pPr>
          </w:p>
          <w:p w:rsidR="0039355F" w:rsidRDefault="0039355F">
            <w:pPr>
              <w:widowControl w:val="0"/>
              <w:tabs>
                <w:tab w:val="left" w:pos="3975"/>
              </w:tabs>
              <w:rPr>
                <w:i/>
              </w:rPr>
            </w:pPr>
          </w:p>
          <w:p w:rsidR="0039355F" w:rsidRDefault="0039355F">
            <w:pPr>
              <w:widowControl w:val="0"/>
              <w:tabs>
                <w:tab w:val="left" w:pos="3975"/>
              </w:tabs>
              <w:rPr>
                <w:i/>
              </w:rPr>
            </w:pPr>
          </w:p>
          <w:p w:rsidR="0039355F" w:rsidRDefault="0039355F">
            <w:pPr>
              <w:widowControl w:val="0"/>
              <w:tabs>
                <w:tab w:val="left" w:pos="3975"/>
              </w:tabs>
              <w:rPr>
                <w:i/>
              </w:rPr>
            </w:pPr>
          </w:p>
          <w:p w:rsidR="0039355F" w:rsidRDefault="0039355F">
            <w:pPr>
              <w:widowControl w:val="0"/>
              <w:tabs>
                <w:tab w:val="left" w:pos="3975"/>
              </w:tabs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5F" w:rsidRDefault="0039355F">
            <w:pPr>
              <w:widowControl w:val="0"/>
              <w:tabs>
                <w:tab w:val="left" w:pos="3975"/>
              </w:tabs>
              <w:jc w:val="center"/>
              <w:rPr>
                <w:b/>
                <w:i/>
                <w:u w:val="single"/>
              </w:rPr>
            </w:pPr>
          </w:p>
          <w:p w:rsidR="0039355F" w:rsidRDefault="0039355F">
            <w:pPr>
              <w:widowControl w:val="0"/>
              <w:tabs>
                <w:tab w:val="left" w:pos="3450"/>
                <w:tab w:val="left" w:pos="3495"/>
              </w:tabs>
              <w:jc w:val="center"/>
              <w:rPr>
                <w:b/>
                <w:i/>
              </w:rPr>
            </w:pPr>
          </w:p>
          <w:p w:rsidR="0039355F" w:rsidRDefault="0039355F">
            <w:pPr>
              <w:widowControl w:val="0"/>
            </w:pPr>
          </w:p>
        </w:tc>
      </w:tr>
    </w:tbl>
    <w:p w:rsidR="0039355F" w:rsidRDefault="0039355F">
      <w:pPr>
        <w:widowControl w:val="0"/>
        <w:jc w:val="center"/>
        <w:rPr>
          <w:b/>
          <w:i/>
          <w:color w:val="31849B"/>
          <w:sz w:val="32"/>
          <w:szCs w:val="32"/>
          <w:lang w:bidi="gu-IN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EB35DD">
      <w:pPr>
        <w:spacing w:after="200" w:line="276" w:lineRule="auto"/>
        <w:jc w:val="center"/>
        <w:rPr>
          <w:rFonts w:eastAsia="Corbel"/>
          <w:b/>
          <w:bCs/>
          <w:sz w:val="22"/>
          <w:szCs w:val="22"/>
          <w:lang w:val="x-none" w:eastAsia="en-US"/>
        </w:rPr>
      </w:pPr>
      <w:r>
        <w:rPr>
          <w:noProof/>
        </w:rPr>
        <mc:AlternateContent>
          <mc:Choice Requires="wps">
            <w:drawing>
              <wp:inline distT="0" distB="127000" distL="114300" distR="114300">
                <wp:extent cx="3848735" cy="686435"/>
                <wp:effectExtent l="0" t="0" r="0" b="0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040" cy="685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355F" w:rsidRDefault="00EB35DD">
                            <w:pPr>
                              <w:overflowPunct w:val="0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Режим дня</w:t>
                            </w:r>
                          </w:p>
                        </w:txbxContent>
                      </wps:txbx>
                      <wps:bodyPr lIns="0" tIns="0" rIns="0" bIns="0" numCol="1">
                        <a:prstTxWarp prst="textWave1">
                          <a:avLst>
                            <a:gd name="adj1" fmla="val 6481"/>
                            <a:gd name="adj2" fmla="val 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shapetype_156" coordsize="21600,21600" o:spt="156" adj="0,2700" path="m@11@0c@16@3@18@4@13@0em@19@5c@21@6@23@7@20@5e">
                <v:stroke joinstyle="miter"/>
                <v:formulas>
                  <v:f eqn="val #1"/>
                  <v:f eqn="val #0"/>
                  <v:f eqn="prod @0 10 3"/>
                  <v:f eqn="sum @0 0 @2"/>
                  <v:f eqn="sum @0 @2 0"/>
                  <v:f eqn="sum height 0 @0"/>
                  <v:f eqn="sum @5 0 @2"/>
                  <v:f eqn="sum @5 @2 0"/>
                  <v:f eqn="prod 2 @1 1"/>
                  <v:f eqn="abs @1"/>
                  <v:f eqn="if @8 0 @8"/>
                  <v:f eqn="sum 0 0 @10"/>
                  <v:f eqn="if @8 @8 0"/>
                  <v:f eqn="sum width 0 @12"/>
                  <v:f eqn="sum @10 @13 0"/>
                  <v:f eqn="prod 1 @14 3"/>
                  <v:f eqn="sum @11 @15 0"/>
                  <v:f eqn="sum @16 @13 0"/>
                  <v:f eqn="prod 1 @17 2"/>
                  <v:f eqn="sum 0 @12 0"/>
                  <v:f eqn="sum width @10 0"/>
                  <v:f eqn="sum @19 @15 0"/>
                  <v:f eqn="sum @21 @20 0"/>
                  <v:f eqn="prod 1 @22 2"/>
                  <v:f eqn="sum width 0 @9"/>
                  <v:f eqn="sum 10800 @1 0"/>
                </v:formulas>
                <v:handles>
                  <v:h position="0,@0"/>
                  <v:h position="@25,21600"/>
                </v:handles>
              </v:shapetype>
              <v:shape id="shape_0" fillcolor="#a603ab" stroked="f" style="position:absolute;margin-left:0pt;margin-top:-64.05pt;width:302.95pt;height:53.95pt;v-text-anchor:middle;mso-position-vertical:top" type="shapetype_156">
                <v:textbox>
                  <w:txbxContent>
                    <w:p>
                      <w:pPr>
                        <w:overflowPunct w:val="false"/>
                        <w:rPr/>
                      </w:pPr>
                      <w:r>
                        <w:rPr>
                          <w:sz w:val="22"/>
                          <w:szCs w:val="22"/>
                          <w:rFonts w:ascii="Times New Roman" w:hAnsi="Times New Roman" w:eastAsia="Calibri" w:cs=""/>
                          <w:lang w:eastAsia="en-US"/>
                        </w:rPr>
                        <w:t>Режим дня</w:t>
                      </w:r>
                    </w:p>
                  </w:txbxContent>
                </v:textbox>
                <v:path textpathok="t"/>
                <v:textpath on="t" fitshape="t" string="Режим дня" style="font-family:&quot;Times New Roman&quot;;font-size:11pt"/>
                <w10:wrap type="none"/>
                <v:fill o:detectmouseclick="t" color2="#a603ab"/>
                <v:stroke color="#3465a4" joinstyle="round" endcap="flat"/>
              </v:shape>
            </w:pict>
          </mc:Fallback>
        </mc:AlternateConten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4161790</wp:posOffset>
            </wp:positionH>
            <wp:positionV relativeFrom="paragraph">
              <wp:posOffset>-26035</wp:posOffset>
            </wp:positionV>
            <wp:extent cx="1788160" cy="1631315"/>
            <wp:effectExtent l="0" t="0" r="0" b="0"/>
            <wp:wrapNone/>
            <wp:docPr id="2" name="Рисунок 1" descr="Описание: CRCTR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Описание: CRCTR3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orbel"/>
          <w:b/>
          <w:bCs/>
          <w:i/>
          <w:sz w:val="22"/>
          <w:szCs w:val="22"/>
          <w:lang w:eastAsia="en-US"/>
        </w:rPr>
        <w:t>8.45</w:t>
      </w:r>
      <w:r>
        <w:rPr>
          <w:rFonts w:eastAsia="Corbel"/>
          <w:b/>
          <w:bCs/>
          <w:i/>
          <w:sz w:val="22"/>
          <w:szCs w:val="22"/>
          <w:lang w:eastAsia="en-US"/>
        </w:rPr>
        <w:tab/>
        <w:t xml:space="preserve">           Приход детей. </w:t>
      </w:r>
      <w:r>
        <w:rPr>
          <w:rFonts w:eastAsia="Corbel"/>
          <w:b/>
          <w:bCs/>
          <w:i/>
          <w:color w:val="548DD4" w:themeColor="text2" w:themeTint="99"/>
          <w:sz w:val="22"/>
          <w:szCs w:val="22"/>
          <w:lang w:eastAsia="en-US"/>
        </w:rPr>
        <w:t>Линейка</w:t>
      </w:r>
      <w:r>
        <w:rPr>
          <w:rFonts w:eastAsia="Corbel"/>
          <w:b/>
          <w:bCs/>
          <w:i/>
          <w:sz w:val="22"/>
          <w:szCs w:val="22"/>
          <w:lang w:eastAsia="en-US"/>
        </w:rPr>
        <w:t>.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>На линейку быстро стройся!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       8.50     </w:t>
      </w:r>
      <w:r>
        <w:rPr>
          <w:rFonts w:eastAsia="Corbel"/>
          <w:b/>
          <w:bCs/>
          <w:i/>
          <w:sz w:val="22"/>
          <w:szCs w:val="22"/>
          <w:lang w:eastAsia="en-US"/>
        </w:rPr>
        <w:tab/>
      </w:r>
      <w:r>
        <w:rPr>
          <w:rFonts w:eastAsia="Corbel"/>
          <w:b/>
          <w:bCs/>
          <w:i/>
          <w:sz w:val="22"/>
          <w:szCs w:val="22"/>
          <w:lang w:eastAsia="en-US"/>
        </w:rPr>
        <w:tab/>
      </w:r>
      <w:r>
        <w:rPr>
          <w:rFonts w:eastAsia="Corbel"/>
          <w:b/>
          <w:bCs/>
          <w:i/>
          <w:color w:val="548DD4" w:themeColor="text2" w:themeTint="99"/>
          <w:sz w:val="22"/>
          <w:szCs w:val="22"/>
          <w:lang w:eastAsia="en-US"/>
        </w:rPr>
        <w:t>Зарядка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Музыка звучит: пора, пора! 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С добрым утром, детвора, 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И тотчас же по порядку 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>Всем ребятам на зарядку!</w:t>
      </w:r>
    </w:p>
    <w:p w:rsidR="0039355F" w:rsidRDefault="00EB35DD">
      <w:pPr>
        <w:spacing w:after="200" w:line="276" w:lineRule="auto"/>
        <w:jc w:val="center"/>
        <w:rPr>
          <w:rFonts w:eastAsia="Corbel"/>
          <w:b/>
          <w:bCs/>
          <w:i/>
          <w:color w:val="548DD4" w:themeColor="text2" w:themeTint="99"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9.00    </w:t>
      </w:r>
      <w:r>
        <w:rPr>
          <w:rFonts w:eastAsia="Corbel"/>
          <w:b/>
          <w:bCs/>
          <w:i/>
          <w:sz w:val="22"/>
          <w:szCs w:val="22"/>
          <w:lang w:eastAsia="en-US"/>
        </w:rPr>
        <w:tab/>
        <w:t xml:space="preserve">  </w:t>
      </w:r>
      <w:r>
        <w:rPr>
          <w:rFonts w:eastAsia="Corbel"/>
          <w:b/>
          <w:bCs/>
          <w:i/>
          <w:color w:val="548DD4" w:themeColor="text2" w:themeTint="99"/>
          <w:sz w:val="22"/>
          <w:szCs w:val="22"/>
          <w:lang w:eastAsia="en-US"/>
        </w:rPr>
        <w:t>Завтрак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3" behindDoc="0" locked="0" layoutInCell="0" allowOverlap="1">
            <wp:simplePos x="0" y="0"/>
            <wp:positionH relativeFrom="column">
              <wp:posOffset>4161790</wp:posOffset>
            </wp:positionH>
            <wp:positionV relativeFrom="paragraph">
              <wp:posOffset>16510</wp:posOffset>
            </wp:positionV>
            <wp:extent cx="914400" cy="777240"/>
            <wp:effectExtent l="0" t="0" r="0" b="0"/>
            <wp:wrapSquare wrapText="bothSides"/>
            <wp:docPr id="3" name="Рисунок 2" descr="Описание: FD004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Описание: FD00403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orbel"/>
          <w:b/>
          <w:bCs/>
          <w:sz w:val="22"/>
          <w:szCs w:val="22"/>
          <w:lang w:eastAsia="en-US"/>
        </w:rPr>
        <w:t xml:space="preserve">                         </w:t>
      </w:r>
      <w:r>
        <w:rPr>
          <w:rFonts w:eastAsia="Corbel"/>
          <w:b/>
          <w:bCs/>
          <w:i/>
          <w:sz w:val="22"/>
          <w:szCs w:val="22"/>
          <w:lang w:eastAsia="en-US"/>
        </w:rPr>
        <w:t xml:space="preserve">Всем за стол! Узнать пора, 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                   Чем богаты повара!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color w:val="548DD4" w:themeColor="text2" w:themeTint="99"/>
          <w:sz w:val="22"/>
          <w:szCs w:val="22"/>
          <w:lang w:eastAsia="en-US"/>
        </w:rPr>
      </w:pPr>
      <w:r>
        <w:rPr>
          <w:rFonts w:eastAsia="Corbel"/>
          <w:b/>
          <w:bCs/>
          <w:i/>
          <w:color w:val="548DD4" w:themeColor="text2" w:themeTint="99"/>
          <w:sz w:val="22"/>
          <w:szCs w:val="22"/>
          <w:lang w:eastAsia="en-US"/>
        </w:rPr>
        <w:t>Профессиональные пробы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>9.30- 12.00</w:t>
      </w:r>
      <w:r>
        <w:t xml:space="preserve"> </w:t>
      </w:r>
      <w:r>
        <w:rPr>
          <w:rFonts w:eastAsia="Corbel"/>
          <w:b/>
          <w:bCs/>
          <w:i/>
          <w:sz w:val="22"/>
          <w:szCs w:val="22"/>
          <w:lang w:eastAsia="en-US"/>
        </w:rPr>
        <w:tab/>
      </w:r>
      <w:r>
        <w:rPr>
          <w:rFonts w:eastAsia="Corbel"/>
          <w:b/>
          <w:bCs/>
          <w:i/>
          <w:sz w:val="22"/>
          <w:szCs w:val="22"/>
          <w:lang w:eastAsia="en-US"/>
        </w:rPr>
        <w:tab/>
      </w:r>
    </w:p>
    <w:p w:rsidR="0039355F" w:rsidRDefault="00EB35DD">
      <w:pPr>
        <w:spacing w:after="200" w:line="276" w:lineRule="auto"/>
        <w:ind w:firstLine="567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Кто куда: кто в поход,                                            </w:t>
      </w:r>
    </w:p>
    <w:p w:rsidR="0039355F" w:rsidRDefault="00EB35DD">
      <w:pPr>
        <w:spacing w:after="200" w:line="276" w:lineRule="auto"/>
        <w:ind w:firstLine="567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>Кто в цветник, на огород!</w:t>
      </w:r>
    </w:p>
    <w:p w:rsidR="0039355F" w:rsidRDefault="00EB35DD">
      <w:pPr>
        <w:spacing w:after="200" w:line="276" w:lineRule="auto"/>
        <w:ind w:firstLine="567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Раз пришел проектный час, </w:t>
      </w:r>
    </w:p>
    <w:p w:rsidR="0039355F" w:rsidRDefault="00EB35DD">
      <w:pPr>
        <w:spacing w:after="200" w:line="276" w:lineRule="auto"/>
        <w:ind w:firstLine="567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>Занимайтесь все у нас!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color w:val="548DD4" w:themeColor="text2" w:themeTint="99"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13.00                 </w:t>
      </w:r>
      <w:r>
        <w:rPr>
          <w:rFonts w:eastAsia="Corbel"/>
          <w:b/>
          <w:bCs/>
          <w:i/>
          <w:color w:val="548DD4" w:themeColor="text2" w:themeTint="99"/>
          <w:sz w:val="22"/>
          <w:szCs w:val="22"/>
          <w:lang w:eastAsia="en-US"/>
        </w:rPr>
        <w:t>Обед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4" behindDoc="0" locked="0" layoutInCell="0" allowOverlap="1">
            <wp:simplePos x="0" y="0"/>
            <wp:positionH relativeFrom="column">
              <wp:posOffset>-241935</wp:posOffset>
            </wp:positionH>
            <wp:positionV relativeFrom="paragraph">
              <wp:posOffset>23495</wp:posOffset>
            </wp:positionV>
            <wp:extent cx="914400" cy="858520"/>
            <wp:effectExtent l="0" t="0" r="0" b="0"/>
            <wp:wrapTight wrapText="bothSides">
              <wp:wrapPolygon edited="0">
                <wp:start x="5846" y="0"/>
                <wp:lineTo x="4947" y="956"/>
                <wp:lineTo x="-3" y="7666"/>
                <wp:lineTo x="-3" y="14376"/>
                <wp:lineTo x="446" y="16292"/>
                <wp:lineTo x="4046" y="20606"/>
                <wp:lineTo x="4947" y="21086"/>
                <wp:lineTo x="13497" y="21086"/>
                <wp:lineTo x="18897" y="15333"/>
                <wp:lineTo x="21147" y="10541"/>
                <wp:lineTo x="21147" y="4311"/>
                <wp:lineTo x="19346" y="3352"/>
                <wp:lineTo x="11248" y="0"/>
                <wp:lineTo x="5846" y="0"/>
              </wp:wrapPolygon>
            </wp:wrapTight>
            <wp:docPr id="4" name="Рисунок 3" descr="Описание: BD0891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Описание: BD08911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orbel"/>
          <w:b/>
          <w:bCs/>
          <w:i/>
          <w:sz w:val="22"/>
          <w:szCs w:val="22"/>
          <w:lang w:eastAsia="en-US"/>
        </w:rPr>
        <w:t xml:space="preserve">Но у всех, смешливых даже, 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 За столом серьезный вид. </w:t>
      </w: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i/>
          <w:sz w:val="22"/>
          <w:szCs w:val="22"/>
          <w:lang w:eastAsia="en-US"/>
        </w:rPr>
      </w:pPr>
      <w:r>
        <w:rPr>
          <w:rFonts w:eastAsia="Corbel"/>
          <w:b/>
          <w:bCs/>
          <w:i/>
          <w:sz w:val="22"/>
          <w:szCs w:val="22"/>
          <w:lang w:eastAsia="en-US"/>
        </w:rPr>
        <w:t xml:space="preserve">  За обедом виден сразу аппетит.</w:t>
      </w:r>
    </w:p>
    <w:p w:rsidR="0039355F" w:rsidRDefault="0039355F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</w:p>
    <w:p w:rsidR="0039355F" w:rsidRDefault="00EB35DD">
      <w:pPr>
        <w:spacing w:after="200" w:line="276" w:lineRule="auto"/>
        <w:ind w:firstLine="567"/>
        <w:jc w:val="center"/>
        <w:rPr>
          <w:rFonts w:eastAsia="Corbel"/>
          <w:b/>
          <w:bCs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5" behindDoc="0" locked="0" layoutInCell="0" allowOverlap="1">
            <wp:simplePos x="0" y="0"/>
            <wp:positionH relativeFrom="column">
              <wp:posOffset>4582795</wp:posOffset>
            </wp:positionH>
            <wp:positionV relativeFrom="paragraph">
              <wp:posOffset>83820</wp:posOffset>
            </wp:positionV>
            <wp:extent cx="1219200" cy="1257300"/>
            <wp:effectExtent l="0" t="0" r="0" b="0"/>
            <wp:wrapSquare wrapText="bothSides"/>
            <wp:docPr id="5" name="Рисунок 4" descr="Описание: PE0227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Описание: PE02278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orbel"/>
          <w:b/>
          <w:bCs/>
          <w:sz w:val="22"/>
          <w:szCs w:val="22"/>
          <w:lang w:eastAsia="en-US"/>
        </w:rPr>
        <w:t xml:space="preserve"> </w:t>
      </w:r>
      <w:r>
        <w:rPr>
          <w:rFonts w:eastAsia="Corbel"/>
          <w:b/>
          <w:bCs/>
          <w:i/>
          <w:sz w:val="22"/>
          <w:szCs w:val="22"/>
          <w:lang w:eastAsia="en-US"/>
        </w:rPr>
        <w:t>12.00-13.00</w:t>
      </w:r>
      <w:r>
        <w:rPr>
          <w:rFonts w:eastAsia="Corbel"/>
          <w:b/>
          <w:bCs/>
          <w:i/>
          <w:sz w:val="22"/>
          <w:szCs w:val="22"/>
          <w:lang w:eastAsia="en-US"/>
        </w:rPr>
        <w:tab/>
      </w:r>
      <w:r>
        <w:rPr>
          <w:rFonts w:eastAsia="Corbel"/>
          <w:b/>
          <w:bCs/>
          <w:i/>
          <w:color w:val="548DD4" w:themeColor="text2" w:themeTint="99"/>
          <w:sz w:val="22"/>
          <w:szCs w:val="22"/>
          <w:lang w:eastAsia="en-US"/>
        </w:rPr>
        <w:t>Фабричные посиделки</w:t>
      </w:r>
    </w:p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EB35DD">
      <w:pPr>
        <w:jc w:val="center"/>
        <w:rPr>
          <w:b/>
          <w:bCs/>
          <w:i/>
          <w:iCs/>
          <w:sz w:val="28"/>
          <w:szCs w:val="28"/>
          <w:lang w:val="x-none"/>
        </w:rPr>
      </w:pPr>
      <w:r>
        <w:rPr>
          <w:b/>
          <w:bCs/>
          <w:i/>
          <w:iCs/>
          <w:sz w:val="28"/>
          <w:szCs w:val="28"/>
        </w:rPr>
        <w:t>Условия</w:t>
      </w:r>
      <w:r>
        <w:rPr>
          <w:b/>
          <w:bCs/>
          <w:i/>
          <w:iCs/>
          <w:sz w:val="28"/>
          <w:szCs w:val="28"/>
          <w:lang w:val="x-none"/>
        </w:rPr>
        <w:t xml:space="preserve">  реализации  программы</w:t>
      </w:r>
    </w:p>
    <w:p w:rsidR="0039355F" w:rsidRDefault="00EB35DD">
      <w:pPr>
        <w:rPr>
          <w:sz w:val="28"/>
          <w:szCs w:val="28"/>
        </w:rPr>
      </w:pPr>
      <w:r>
        <w:rPr>
          <w:sz w:val="28"/>
          <w:szCs w:val="28"/>
        </w:rPr>
        <w:t xml:space="preserve">Для успешной </w:t>
      </w:r>
      <w:r>
        <w:rPr>
          <w:sz w:val="28"/>
          <w:szCs w:val="28"/>
        </w:rPr>
        <w:t>реализации программы необходимо выполнение ряда условий:</w:t>
      </w:r>
    </w:p>
    <w:p w:rsidR="0039355F" w:rsidRDefault="00EB35D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Чёткое представление целей и постановка задач.</w:t>
      </w:r>
    </w:p>
    <w:p w:rsidR="0039355F" w:rsidRDefault="00EB35D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Конкретное планирование деятельности.</w:t>
      </w:r>
    </w:p>
    <w:p w:rsidR="0039355F" w:rsidRDefault="00EB35D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Методическое обеспечение программы.</w:t>
      </w:r>
    </w:p>
    <w:p w:rsidR="0039355F" w:rsidRDefault="00EB35DD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обеспечение.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39355F" w:rsidRDefault="00EB35DD">
      <w:pPr>
        <w:rPr>
          <w:b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</w:rPr>
        <w:t>Методические условия</w:t>
      </w:r>
    </w:p>
    <w:p w:rsidR="0039355F" w:rsidRDefault="00EB35DD">
      <w:pPr>
        <w:numPr>
          <w:ilvl w:val="1"/>
          <w:numId w:val="10"/>
        </w:numPr>
        <w:tabs>
          <w:tab w:val="left" w:pos="880"/>
        </w:tabs>
        <w:rPr>
          <w:sz w:val="28"/>
          <w:szCs w:val="28"/>
        </w:rPr>
      </w:pPr>
      <w:r>
        <w:rPr>
          <w:sz w:val="28"/>
          <w:szCs w:val="28"/>
        </w:rPr>
        <w:t xml:space="preserve"> наличие программы </w:t>
      </w:r>
      <w:r>
        <w:rPr>
          <w:sz w:val="28"/>
          <w:szCs w:val="28"/>
        </w:rPr>
        <w:t>лагеря, плана работы, плана-сетки.</w:t>
      </w:r>
    </w:p>
    <w:p w:rsidR="0039355F" w:rsidRDefault="00EB35D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подбор методических разработок в соответствии с планом работы.</w:t>
      </w:r>
    </w:p>
    <w:p w:rsidR="0039355F" w:rsidRDefault="00EB35D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коллективные творческие дела</w:t>
      </w:r>
    </w:p>
    <w:p w:rsidR="0039355F" w:rsidRDefault="00EB35DD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творческие мастерские</w:t>
      </w:r>
    </w:p>
    <w:p w:rsidR="0039355F" w:rsidRDefault="00EB35DD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индивидуальная работа</w:t>
      </w:r>
    </w:p>
    <w:p w:rsidR="0039355F" w:rsidRDefault="00EB35DD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sz w:val="28"/>
          <w:szCs w:val="28"/>
        </w:rPr>
        <w:t>Педагогические условия.</w:t>
      </w:r>
    </w:p>
    <w:p w:rsidR="0039355F" w:rsidRDefault="00EB35DD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Организация различных видов деятельности.</w:t>
      </w:r>
    </w:p>
    <w:p w:rsidR="0039355F" w:rsidRDefault="00EB35DD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Добровольность вклю</w:t>
      </w:r>
      <w:r>
        <w:rPr>
          <w:sz w:val="28"/>
          <w:szCs w:val="28"/>
        </w:rPr>
        <w:t>чения детей в организацию жизни лагеря.</w:t>
      </w:r>
    </w:p>
    <w:p w:rsidR="0039355F" w:rsidRDefault="00EB35DD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Создание ситуации успеха.</w:t>
      </w:r>
    </w:p>
    <w:p w:rsidR="0039355F" w:rsidRDefault="00EB35DD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Систематическое информирование о результатах прожитого дня.</w:t>
      </w:r>
    </w:p>
    <w:p w:rsidR="0039355F" w:rsidRDefault="00EB35DD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Организация различных видов стимулирования.</w:t>
      </w:r>
    </w:p>
    <w:p w:rsidR="0039355F" w:rsidRDefault="0039355F">
      <w:pPr>
        <w:rPr>
          <w:b/>
          <w:sz w:val="28"/>
          <w:szCs w:val="28"/>
        </w:rPr>
      </w:pPr>
    </w:p>
    <w:p w:rsidR="0039355F" w:rsidRDefault="00EB35D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Материально-техническое обеспечение.</w:t>
      </w:r>
    </w:p>
    <w:p w:rsidR="0039355F" w:rsidRDefault="00EB35D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Выбор оптимальных условий и площадок для </w:t>
      </w:r>
      <w:r>
        <w:rPr>
          <w:sz w:val="28"/>
          <w:szCs w:val="28"/>
        </w:rPr>
        <w:t>проведения различных мероприятий.</w:t>
      </w:r>
    </w:p>
    <w:p w:rsidR="0039355F" w:rsidRDefault="00EB35D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Материалы для оформления и творчества детей.</w:t>
      </w:r>
    </w:p>
    <w:p w:rsidR="0039355F" w:rsidRDefault="00EB35D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Наличие канцелярских принадлежностей.</w:t>
      </w:r>
    </w:p>
    <w:p w:rsidR="0039355F" w:rsidRDefault="00EB35D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Аудиоматериалы и видеотехника.</w:t>
      </w:r>
    </w:p>
    <w:p w:rsidR="0039355F" w:rsidRDefault="00EB35D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Призы и награды для стимулирования детей.</w:t>
      </w:r>
    </w:p>
    <w:p w:rsidR="0039355F" w:rsidRDefault="00EB35DD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Доска Почета.</w:t>
      </w:r>
    </w:p>
    <w:p w:rsidR="0039355F" w:rsidRDefault="0039355F">
      <w:pPr>
        <w:ind w:left="1080"/>
        <w:rPr>
          <w:sz w:val="28"/>
          <w:szCs w:val="28"/>
        </w:rPr>
      </w:pPr>
    </w:p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EB35D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Ожидаемые результаты</w:t>
      </w:r>
    </w:p>
    <w:p w:rsidR="0039355F" w:rsidRDefault="00EB35DD">
      <w:pPr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>
        <w:rPr>
          <w:sz w:val="28"/>
          <w:szCs w:val="28"/>
        </w:rPr>
        <w:t>реализации данной программы ожидается:</w:t>
      </w:r>
    </w:p>
    <w:p w:rsidR="0039355F" w:rsidRDefault="00EB35DD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Укрепление и оздоровление детского организма: </w:t>
      </w:r>
    </w:p>
    <w:p w:rsidR="0039355F" w:rsidRDefault="00EB35DD">
      <w:pPr>
        <w:rPr>
          <w:sz w:val="28"/>
          <w:szCs w:val="28"/>
        </w:rPr>
      </w:pPr>
      <w:r>
        <w:rPr>
          <w:sz w:val="28"/>
          <w:szCs w:val="28"/>
        </w:rPr>
        <w:t xml:space="preserve">    - формирование полезных привычек (утренняя зарядка, соблюдение правил  личной гигиены, спортивные игры на свежем воздухе) </w:t>
      </w:r>
    </w:p>
    <w:p w:rsidR="0039355F" w:rsidRDefault="00EB35DD">
      <w:pPr>
        <w:rPr>
          <w:sz w:val="28"/>
          <w:szCs w:val="28"/>
        </w:rPr>
      </w:pPr>
      <w:r>
        <w:rPr>
          <w:sz w:val="28"/>
          <w:szCs w:val="28"/>
        </w:rPr>
        <w:t xml:space="preserve">            - развитие физических качеств (</w:t>
      </w:r>
      <w:r>
        <w:rPr>
          <w:sz w:val="28"/>
          <w:szCs w:val="28"/>
        </w:rPr>
        <w:t>силы, ловкости, быстроты, выносливости)</w:t>
      </w:r>
    </w:p>
    <w:p w:rsidR="0039355F" w:rsidRDefault="00EB35DD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Укрепление физических и психологических сил детей и подростков, развитие лидерских и организаторских качеств, приобретение новых знаний, развитие творческих способностей, детской самостоятельности и самодеятельности.</w:t>
      </w:r>
    </w:p>
    <w:p w:rsidR="0039355F" w:rsidRDefault="00EB35DD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Получение участниками смены умений и навыков  индивидуальной и коллективной творческой и трудовой деятельности, социальной активности.</w:t>
      </w:r>
    </w:p>
    <w:p w:rsidR="0039355F" w:rsidRDefault="00EB35DD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Развитие коммуникативных способностей и толерантности.</w:t>
      </w:r>
    </w:p>
    <w:p w:rsidR="0039355F" w:rsidRDefault="00EB35DD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Приобретение новых знаний и умений в результате занятий. Расширен</w:t>
      </w:r>
      <w:r>
        <w:rPr>
          <w:sz w:val="28"/>
          <w:szCs w:val="28"/>
        </w:rPr>
        <w:t>ие кругозора детей.</w:t>
      </w:r>
    </w:p>
    <w:p w:rsidR="0039355F" w:rsidRDefault="00EB35DD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Повышение общей культуры учащихся, привитие им социально-нравственных норм.</w:t>
      </w:r>
    </w:p>
    <w:p w:rsidR="0039355F" w:rsidRDefault="00EB35DD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Эмоциональная разгрузка, снятие напряжения после учебного года.</w:t>
      </w:r>
    </w:p>
    <w:p w:rsidR="0039355F" w:rsidRDefault="00EB35DD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Личностный рост участников смены.</w:t>
      </w:r>
    </w:p>
    <w:p w:rsidR="0039355F" w:rsidRDefault="00EB35DD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Реализация профессиональных проб.</w:t>
      </w:r>
    </w:p>
    <w:p w:rsidR="0039355F" w:rsidRDefault="0039355F">
      <w:pPr>
        <w:rPr>
          <w:sz w:val="28"/>
          <w:szCs w:val="28"/>
        </w:rPr>
      </w:pPr>
    </w:p>
    <w:p w:rsidR="0039355F" w:rsidRDefault="0039355F">
      <w:pPr>
        <w:rPr>
          <w:sz w:val="28"/>
          <w:szCs w:val="28"/>
        </w:rPr>
      </w:pPr>
    </w:p>
    <w:p w:rsidR="0039355F" w:rsidRDefault="0039355F">
      <w:pPr>
        <w:rPr>
          <w:sz w:val="28"/>
          <w:szCs w:val="28"/>
        </w:rPr>
      </w:pPr>
    </w:p>
    <w:p w:rsidR="0039355F" w:rsidRDefault="0039355F">
      <w:pPr>
        <w:rPr>
          <w:sz w:val="28"/>
          <w:szCs w:val="28"/>
        </w:rPr>
      </w:pPr>
    </w:p>
    <w:p w:rsidR="0039355F" w:rsidRDefault="0039355F">
      <w:pPr>
        <w:rPr>
          <w:sz w:val="28"/>
          <w:szCs w:val="28"/>
        </w:rPr>
      </w:pPr>
    </w:p>
    <w:p w:rsidR="0039355F" w:rsidRDefault="00EB35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7B18CACB">
                <wp:simplePos x="0" y="0"/>
                <wp:positionH relativeFrom="column">
                  <wp:posOffset>2944495</wp:posOffset>
                </wp:positionH>
                <wp:positionV relativeFrom="paragraph">
                  <wp:posOffset>5080000</wp:posOffset>
                </wp:positionV>
                <wp:extent cx="1600835" cy="604520"/>
                <wp:effectExtent l="0" t="76200" r="95250" b="24765"/>
                <wp:wrapNone/>
                <wp:docPr id="6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037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107678" dir="18908128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355F" w:rsidRDefault="00EB35DD">
                            <w:pPr>
                              <w:pStyle w:val="ac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Садион</w:t>
                            </w:r>
                            <w:proofErr w:type="spell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4" fillcolor="yellow" stroked="t" style="position:absolute;margin-left:231.85pt;margin-top:400pt;width:125.95pt;height:47.5pt;v-text-anchor:top" wp14:anchorId="7B18CACB">
                <w10:wrap type="none"/>
                <v:fill o:detectmouseclick="t" type="solid" color2="blue"/>
                <v:stroke color="black" weight="9360" joinstyle="miter" endcap="flat"/>
                <v:shadow on="t" obscured="f" color="gray"/>
                <v:textbox>
                  <w:txbxContent>
                    <w:p>
                      <w:pPr>
                        <w:pStyle w:val="Style20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Садион</w:t>
                      </w:r>
                    </w:p>
                  </w:txbxContent>
                </v:textbox>
              </v:rect>
            </w:pict>
          </mc:Fallback>
        </mc:AlternateContent>
      </w:r>
    </w:p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EB35DD">
      <w:pPr>
        <w:jc w:val="right"/>
      </w:pPr>
      <w:r>
        <w:t>Приложение</w:t>
      </w:r>
    </w:p>
    <w:p w:rsidR="0039355F" w:rsidRDefault="00EB35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Правила</w:t>
      </w:r>
    </w:p>
    <w:p w:rsidR="0039355F" w:rsidRDefault="00EB35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Фабрики Открытий</w:t>
      </w:r>
      <w:r>
        <w:rPr>
          <w:b/>
          <w:i/>
          <w:sz w:val="28"/>
          <w:szCs w:val="28"/>
        </w:rPr>
        <w:t>»</w:t>
      </w:r>
    </w:p>
    <w:p w:rsidR="0039355F" w:rsidRDefault="0039355F">
      <w:pPr>
        <w:jc w:val="center"/>
        <w:rPr>
          <w:sz w:val="28"/>
          <w:szCs w:val="28"/>
        </w:rPr>
      </w:pPr>
    </w:p>
    <w:p w:rsidR="0039355F" w:rsidRDefault="0039355F"/>
    <w:p w:rsidR="0039355F" w:rsidRDefault="00EB35DD">
      <w:pPr>
        <w:pStyle w:val="a9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На Фабрике действуют 6 цехов: «</w:t>
      </w:r>
      <w:r>
        <w:rPr>
          <w:sz w:val="28"/>
          <w:szCs w:val="28"/>
        </w:rPr>
        <w:t>Рекруты</w:t>
      </w:r>
      <w:r>
        <w:rPr>
          <w:sz w:val="28"/>
          <w:szCs w:val="28"/>
        </w:rPr>
        <w:t>», «</w:t>
      </w:r>
      <w:r>
        <w:rPr>
          <w:sz w:val="28"/>
          <w:szCs w:val="28"/>
        </w:rPr>
        <w:t>Промышленные альпинисты</w:t>
      </w:r>
      <w:r>
        <w:rPr>
          <w:sz w:val="28"/>
          <w:szCs w:val="28"/>
        </w:rPr>
        <w:t>», «</w:t>
      </w:r>
      <w:r>
        <w:rPr>
          <w:sz w:val="28"/>
          <w:szCs w:val="28"/>
        </w:rPr>
        <w:t>ЦСКА</w:t>
      </w:r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НеЗависимые</w:t>
      </w:r>
      <w:proofErr w:type="spellEnd"/>
      <w:r>
        <w:rPr>
          <w:sz w:val="28"/>
          <w:szCs w:val="28"/>
        </w:rPr>
        <w:t>», «</w:t>
      </w:r>
      <w:r>
        <w:rPr>
          <w:sz w:val="28"/>
          <w:szCs w:val="28"/>
        </w:rPr>
        <w:t>Максимум</w:t>
      </w:r>
      <w:r>
        <w:rPr>
          <w:sz w:val="28"/>
          <w:szCs w:val="28"/>
        </w:rPr>
        <w:t>», «</w:t>
      </w:r>
      <w:r>
        <w:rPr>
          <w:sz w:val="28"/>
          <w:szCs w:val="28"/>
        </w:rPr>
        <w:t xml:space="preserve">220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».</w:t>
      </w:r>
    </w:p>
    <w:p w:rsidR="0039355F" w:rsidRDefault="00EB35DD">
      <w:pPr>
        <w:pStyle w:val="a9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Ежедневно</w:t>
      </w:r>
      <w:r>
        <w:rPr>
          <w:sz w:val="28"/>
          <w:szCs w:val="28"/>
        </w:rPr>
        <w:t xml:space="preserve"> лучший </w:t>
      </w:r>
      <w:r>
        <w:rPr>
          <w:sz w:val="28"/>
          <w:szCs w:val="28"/>
        </w:rPr>
        <w:t>цех</w:t>
      </w:r>
      <w:r>
        <w:rPr>
          <w:sz w:val="28"/>
          <w:szCs w:val="28"/>
        </w:rPr>
        <w:t xml:space="preserve"> может получить на «</w:t>
      </w:r>
      <w:r>
        <w:rPr>
          <w:sz w:val="28"/>
          <w:szCs w:val="28"/>
        </w:rPr>
        <w:t>Фабричных посиделках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грамоту РДШ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Лучшие работники дня</w:t>
      </w:r>
      <w:r>
        <w:rPr>
          <w:sz w:val="28"/>
          <w:szCs w:val="28"/>
        </w:rPr>
        <w:t xml:space="preserve"> вывешиваются на Доску Почета.</w:t>
      </w:r>
    </w:p>
    <w:p w:rsidR="0039355F" w:rsidRDefault="00EB35DD">
      <w:pPr>
        <w:pStyle w:val="a9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При организации </w:t>
      </w:r>
      <w:r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Фабричных посиделок</w:t>
      </w:r>
      <w:r>
        <w:rPr>
          <w:b/>
          <w:i/>
          <w:sz w:val="28"/>
          <w:szCs w:val="28"/>
        </w:rPr>
        <w:t xml:space="preserve">» </w:t>
      </w:r>
      <w:r>
        <w:rPr>
          <w:sz w:val="28"/>
          <w:szCs w:val="28"/>
        </w:rPr>
        <w:t>каждый цех получит поощрительную премию-подарок.</w:t>
      </w:r>
    </w:p>
    <w:p w:rsidR="0039355F" w:rsidRDefault="00EB35DD">
      <w:pPr>
        <w:pStyle w:val="a9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Решение по вручению премий и грамот принимает директор </w:t>
      </w:r>
      <w:r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Фабрики Открытий</w:t>
      </w:r>
      <w:r>
        <w:rPr>
          <w:b/>
          <w:i/>
          <w:sz w:val="28"/>
          <w:szCs w:val="28"/>
        </w:rPr>
        <w:t>».</w:t>
      </w:r>
      <w:r>
        <w:rPr>
          <w:sz w:val="28"/>
          <w:szCs w:val="28"/>
        </w:rPr>
        <w:t xml:space="preserve"> Директор вправе устанавливать дополнительные поощрительные награды.</w:t>
      </w:r>
    </w:p>
    <w:p w:rsidR="0039355F" w:rsidRDefault="00EB35DD">
      <w:pPr>
        <w:pStyle w:val="a9"/>
        <w:numPr>
          <w:ilvl w:val="0"/>
          <w:numId w:val="28"/>
        </w:numPr>
      </w:pPr>
      <w:r>
        <w:rPr>
          <w:sz w:val="28"/>
          <w:szCs w:val="28"/>
        </w:rPr>
        <w:t xml:space="preserve">Кроме этого, на Фабрике существуют индивидуальные зачеты.  По итогам смены </w:t>
      </w:r>
      <w:r>
        <w:rPr>
          <w:sz w:val="28"/>
          <w:szCs w:val="28"/>
        </w:rPr>
        <w:t>лучший работник месяца</w:t>
      </w:r>
      <w:r>
        <w:rPr>
          <w:sz w:val="28"/>
          <w:szCs w:val="28"/>
        </w:rPr>
        <w:t xml:space="preserve"> будет отмечен </w:t>
      </w:r>
      <w:proofErr w:type="gramStart"/>
      <w:r>
        <w:rPr>
          <w:sz w:val="28"/>
          <w:szCs w:val="28"/>
        </w:rPr>
        <w:t>спец-призом</w:t>
      </w:r>
      <w:proofErr w:type="gramEnd"/>
      <w:r>
        <w:rPr>
          <w:sz w:val="28"/>
          <w:szCs w:val="28"/>
        </w:rPr>
        <w:t>.</w:t>
      </w:r>
    </w:p>
    <w:p w:rsidR="0039355F" w:rsidRDefault="00EB35DD">
      <w:pPr>
        <w:pStyle w:val="a9"/>
        <w:numPr>
          <w:ilvl w:val="0"/>
          <w:numId w:val="28"/>
        </w:numPr>
      </w:pPr>
      <w:r>
        <w:rPr>
          <w:sz w:val="28"/>
          <w:szCs w:val="28"/>
        </w:rPr>
        <w:t xml:space="preserve">В каждом цехе руководителем является мастер, его помощником – </w:t>
      </w:r>
      <w:r>
        <w:rPr>
          <w:sz w:val="28"/>
          <w:szCs w:val="28"/>
        </w:rPr>
        <w:t>бригадир.</w:t>
      </w:r>
    </w:p>
    <w:p w:rsidR="0039355F" w:rsidRDefault="00EB35DD">
      <w:pPr>
        <w:pStyle w:val="a9"/>
        <w:numPr>
          <w:ilvl w:val="0"/>
          <w:numId w:val="28"/>
        </w:numPr>
      </w:pPr>
      <w:r>
        <w:rPr>
          <w:sz w:val="28"/>
          <w:szCs w:val="28"/>
        </w:rPr>
        <w:t>Вся информация по работе Фабрики публикуется в группе ВК «Школа мудрости, добра и красоты».</w:t>
      </w:r>
    </w:p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39355F"/>
    <w:p w:rsidR="0039355F" w:rsidRDefault="00EB35DD"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2E9C160A">
                <wp:simplePos x="0" y="0"/>
                <wp:positionH relativeFrom="column">
                  <wp:posOffset>629920</wp:posOffset>
                </wp:positionH>
                <wp:positionV relativeFrom="paragraph">
                  <wp:posOffset>2654300</wp:posOffset>
                </wp:positionV>
                <wp:extent cx="2419985" cy="358775"/>
                <wp:effectExtent l="0" t="0" r="0" b="3810"/>
                <wp:wrapNone/>
                <wp:docPr id="8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200" cy="358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355F" w:rsidRDefault="0039355F">
                            <w:pPr>
                              <w:pStyle w:val="ac"/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40"/>
                                <w:szCs w:val="4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0" stroked="f" style="position:absolute;margin-left:49.6pt;margin-top:209pt;width:190.45pt;height:28.15pt;v-text-anchor:middle" wp14:anchorId="2E9C160A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b/>
                          <w:b/>
                          <w:caps/>
                          <w:color w:val="4F81BD" w:themeColor="accent1"/>
                          <w:sz w:val="40"/>
                          <w:szCs w:val="4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571B432A">
                <wp:simplePos x="0" y="0"/>
                <wp:positionH relativeFrom="column">
                  <wp:posOffset>3080385</wp:posOffset>
                </wp:positionH>
                <wp:positionV relativeFrom="paragraph">
                  <wp:posOffset>2654935</wp:posOffset>
                </wp:positionV>
                <wp:extent cx="1829435" cy="1019810"/>
                <wp:effectExtent l="0" t="0" r="0" b="9525"/>
                <wp:wrapNone/>
                <wp:docPr id="10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19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355F" w:rsidRDefault="00EB35DD">
                            <w:pPr>
                              <w:pStyle w:val="ac"/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40"/>
                                <w:szCs w:val="4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color w:val="4F81BD" w:themeColor="accent1"/>
                                <w:sz w:val="40"/>
                                <w:szCs w:val="4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Школа</w:t>
                            </w:r>
                          </w:p>
                          <w:p w:rsidR="0039355F" w:rsidRDefault="00EB35DD">
                            <w:pPr>
                              <w:pStyle w:val="ac"/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color w:val="4F81BD" w:themeColor="accent1"/>
                                <w:sz w:val="40"/>
                                <w:szCs w:val="4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Добра</w:t>
                            </w:r>
                          </w:p>
                          <w:p w:rsidR="0039355F" w:rsidRDefault="0039355F">
                            <w:pPr>
                              <w:pStyle w:val="ac"/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4" stroked="f" style="position:absolute;margin-left:242.55pt;margin-top:209.05pt;width:143.95pt;height:80.2pt;v-text-anchor:top" wp14:anchorId="571B432A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b/>
                          <w:b/>
                          <w:caps/>
                          <w:color w:val="4F81BD" w:themeColor="accent1"/>
                          <w:sz w:val="40"/>
                          <w:szCs w:val="4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color w:val="4F81BD" w:themeColor="accent1"/>
                          <w:sz w:val="40"/>
                          <w:szCs w:val="4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Школа</w:t>
                      </w:r>
                    </w:p>
                    <w:p>
                      <w:pPr>
                        <w:pStyle w:val="Style20"/>
                        <w:jc w:val="center"/>
                        <w:rPr>
                          <w:b/>
                          <w:b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color w:val="4F81BD" w:themeColor="accent1"/>
                          <w:sz w:val="40"/>
                          <w:szCs w:val="4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Добра</w:t>
                      </w:r>
                    </w:p>
                    <w:p>
                      <w:pPr>
                        <w:pStyle w:val="Style20"/>
                        <w:jc w:val="center"/>
                        <w:rPr>
                          <w:b/>
                          <w:b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9" behindDoc="0" locked="0" layoutInCell="0" allowOverlap="1" wp14:anchorId="2EB6E93F">
                <wp:simplePos x="0" y="0"/>
                <wp:positionH relativeFrom="column">
                  <wp:posOffset>5775960</wp:posOffset>
                </wp:positionH>
                <wp:positionV relativeFrom="paragraph">
                  <wp:posOffset>2654300</wp:posOffset>
                </wp:positionV>
                <wp:extent cx="4149090" cy="358775"/>
                <wp:effectExtent l="0" t="0" r="0" b="3810"/>
                <wp:wrapNone/>
                <wp:docPr id="12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8280" cy="358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9355F" w:rsidRDefault="0039355F">
                            <w:pPr>
                              <w:pStyle w:val="ac"/>
                              <w:jc w:val="center"/>
                              <w:rPr>
                                <w:b/>
                                <w:color w:val="4F6228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6" stroked="f" style="position:absolute;margin-left:454.8pt;margin-top:209pt;width:326.6pt;height:28.15pt;v-text-anchor:middle" wp14:anchorId="2EB6E93F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b/>
                          <w:b/>
                          <w:color w:val="4F6228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 w:rsidR="0039355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46" style="width:9pt;height:9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14594BE5"/>
    <w:multiLevelType w:val="multilevel"/>
    <w:tmpl w:val="974E20D8"/>
    <w:lvl w:ilvl="0">
      <w:start w:val="1"/>
      <w:numFmt w:val="bullet"/>
      <w:lvlText w:val="•"/>
      <w:lvlPicBulletId w:val="0"/>
      <w:lvlJc w:val="left"/>
      <w:pPr>
        <w:tabs>
          <w:tab w:val="num" w:pos="910"/>
        </w:tabs>
        <w:ind w:left="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70" w:hanging="360"/>
      </w:pPr>
      <w:rPr>
        <w:rFonts w:ascii="Wingdings" w:hAnsi="Wingdings" w:cs="Wingdings" w:hint="default"/>
      </w:rPr>
    </w:lvl>
  </w:abstractNum>
  <w:abstractNum w:abstractNumId="1">
    <w:nsid w:val="15F74F2B"/>
    <w:multiLevelType w:val="multilevel"/>
    <w:tmpl w:val="EBE40AC4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61021D1"/>
    <w:multiLevelType w:val="multilevel"/>
    <w:tmpl w:val="1A58173A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4E5AC0"/>
    <w:multiLevelType w:val="multilevel"/>
    <w:tmpl w:val="8FE84750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8C0C2A"/>
    <w:multiLevelType w:val="multilevel"/>
    <w:tmpl w:val="B7F0F274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077250F"/>
    <w:multiLevelType w:val="multilevel"/>
    <w:tmpl w:val="C9263326"/>
    <w:lvl w:ilvl="0">
      <w:start w:val="1"/>
      <w:numFmt w:val="bullet"/>
      <w:lvlText w:val="•"/>
      <w:lvlPicBulletId w:val="0"/>
      <w:lvlJc w:val="left"/>
      <w:pPr>
        <w:tabs>
          <w:tab w:val="num" w:pos="910"/>
        </w:tabs>
        <w:ind w:left="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70" w:hanging="360"/>
      </w:pPr>
      <w:rPr>
        <w:rFonts w:ascii="Wingdings" w:hAnsi="Wingdings" w:cs="Wingdings" w:hint="default"/>
      </w:rPr>
    </w:lvl>
  </w:abstractNum>
  <w:abstractNum w:abstractNumId="6">
    <w:nsid w:val="222A54B4"/>
    <w:multiLevelType w:val="multilevel"/>
    <w:tmpl w:val="90D027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4FA36FF"/>
    <w:multiLevelType w:val="multilevel"/>
    <w:tmpl w:val="2B9086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7A76221"/>
    <w:multiLevelType w:val="multilevel"/>
    <w:tmpl w:val="8FD437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2BD663F1"/>
    <w:multiLevelType w:val="multilevel"/>
    <w:tmpl w:val="CE901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D223E07"/>
    <w:multiLevelType w:val="multilevel"/>
    <w:tmpl w:val="B03EC93A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11">
    <w:nsid w:val="2D4B42EC"/>
    <w:multiLevelType w:val="multilevel"/>
    <w:tmpl w:val="2B781B7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2DCA519E"/>
    <w:multiLevelType w:val="multilevel"/>
    <w:tmpl w:val="B80293B0"/>
    <w:lvl w:ilvl="0">
      <w:start w:val="1"/>
      <w:numFmt w:val="bullet"/>
      <w:lvlText w:val="•"/>
      <w:lvlPicBulletId w:val="0"/>
      <w:lvlJc w:val="left"/>
      <w:pPr>
        <w:tabs>
          <w:tab w:val="num" w:pos="910"/>
        </w:tabs>
        <w:ind w:left="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70" w:hanging="360"/>
      </w:pPr>
      <w:rPr>
        <w:rFonts w:ascii="Wingdings" w:hAnsi="Wingdings" w:cs="Wingdings" w:hint="default"/>
      </w:rPr>
    </w:lvl>
  </w:abstractNum>
  <w:abstractNum w:abstractNumId="13">
    <w:nsid w:val="3148452B"/>
    <w:multiLevelType w:val="multilevel"/>
    <w:tmpl w:val="AEDEFFFA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4B40B6A"/>
    <w:multiLevelType w:val="multilevel"/>
    <w:tmpl w:val="1A2443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38125A9F"/>
    <w:multiLevelType w:val="multilevel"/>
    <w:tmpl w:val="827C2EAE"/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98F6CFD"/>
    <w:multiLevelType w:val="multilevel"/>
    <w:tmpl w:val="0E1248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EAD45DE"/>
    <w:multiLevelType w:val="multilevel"/>
    <w:tmpl w:val="4E42CE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4A642312"/>
    <w:multiLevelType w:val="multilevel"/>
    <w:tmpl w:val="2E863862"/>
    <w:lvl w:ilvl="0">
      <w:start w:val="1"/>
      <w:numFmt w:val="bullet"/>
      <w:lvlText w:val="•"/>
      <w:lvlPicBulletId w:val="0"/>
      <w:lvlJc w:val="left"/>
      <w:pPr>
        <w:tabs>
          <w:tab w:val="num" w:pos="910"/>
        </w:tabs>
        <w:ind w:left="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0819C2"/>
    <w:multiLevelType w:val="multilevel"/>
    <w:tmpl w:val="D76CE0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2D333A7"/>
    <w:multiLevelType w:val="multilevel"/>
    <w:tmpl w:val="958CC4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54905B2A"/>
    <w:multiLevelType w:val="multilevel"/>
    <w:tmpl w:val="26A85EDA"/>
    <w:lvl w:ilvl="0">
      <w:start w:val="1"/>
      <w:numFmt w:val="bullet"/>
      <w:lvlText w:val="•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abstractNum w:abstractNumId="22">
    <w:nsid w:val="5C9F7D20"/>
    <w:multiLevelType w:val="multilevel"/>
    <w:tmpl w:val="33F257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D43159A"/>
    <w:multiLevelType w:val="multilevel"/>
    <w:tmpl w:val="E4DEA6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61B05935"/>
    <w:multiLevelType w:val="multilevel"/>
    <w:tmpl w:val="0BEA57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645F6386"/>
    <w:multiLevelType w:val="multilevel"/>
    <w:tmpl w:val="BA98F2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61970EE"/>
    <w:multiLevelType w:val="multilevel"/>
    <w:tmpl w:val="534C10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6F84ED8"/>
    <w:multiLevelType w:val="multilevel"/>
    <w:tmpl w:val="117E4A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7A817EA1"/>
    <w:multiLevelType w:val="multilevel"/>
    <w:tmpl w:val="72C20F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7C2E3381"/>
    <w:multiLevelType w:val="multilevel"/>
    <w:tmpl w:val="2F2AE0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7DEE69F2"/>
    <w:multiLevelType w:val="multilevel"/>
    <w:tmpl w:val="86A277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3"/>
  </w:num>
  <w:num w:numId="5">
    <w:abstractNumId w:val="1"/>
  </w:num>
  <w:num w:numId="6">
    <w:abstractNumId w:val="4"/>
  </w:num>
  <w:num w:numId="7">
    <w:abstractNumId w:val="26"/>
  </w:num>
  <w:num w:numId="8">
    <w:abstractNumId w:val="16"/>
  </w:num>
  <w:num w:numId="9">
    <w:abstractNumId w:val="25"/>
  </w:num>
  <w:num w:numId="10">
    <w:abstractNumId w:val="13"/>
  </w:num>
  <w:num w:numId="11">
    <w:abstractNumId w:val="21"/>
  </w:num>
  <w:num w:numId="12">
    <w:abstractNumId w:val="0"/>
  </w:num>
  <w:num w:numId="13">
    <w:abstractNumId w:val="12"/>
  </w:num>
  <w:num w:numId="14">
    <w:abstractNumId w:val="5"/>
  </w:num>
  <w:num w:numId="15">
    <w:abstractNumId w:val="18"/>
  </w:num>
  <w:num w:numId="16">
    <w:abstractNumId w:val="8"/>
  </w:num>
  <w:num w:numId="17">
    <w:abstractNumId w:val="6"/>
  </w:num>
  <w:num w:numId="18">
    <w:abstractNumId w:val="20"/>
  </w:num>
  <w:num w:numId="19">
    <w:abstractNumId w:val="9"/>
  </w:num>
  <w:num w:numId="20">
    <w:abstractNumId w:val="22"/>
  </w:num>
  <w:num w:numId="21">
    <w:abstractNumId w:val="28"/>
  </w:num>
  <w:num w:numId="22">
    <w:abstractNumId w:val="14"/>
  </w:num>
  <w:num w:numId="23">
    <w:abstractNumId w:val="19"/>
  </w:num>
  <w:num w:numId="24">
    <w:abstractNumId w:val="30"/>
  </w:num>
  <w:num w:numId="25">
    <w:abstractNumId w:val="29"/>
  </w:num>
  <w:num w:numId="26">
    <w:abstractNumId w:val="7"/>
  </w:num>
  <w:num w:numId="27">
    <w:abstractNumId w:val="27"/>
  </w:num>
  <w:num w:numId="28">
    <w:abstractNumId w:val="23"/>
  </w:num>
  <w:num w:numId="29">
    <w:abstractNumId w:val="17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55F"/>
    <w:rsid w:val="0039355F"/>
    <w:rsid w:val="00EB35DD"/>
    <w:rsid w:val="00F8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079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6">
    <w:name w:val="6"/>
    <w:basedOn w:val="a"/>
    <w:qFormat/>
    <w:rsid w:val="00660973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66097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qFormat/>
    <w:rsid w:val="00A74759"/>
    <w:pPr>
      <w:spacing w:beforeAutospacing="1" w:afterAutospacing="1"/>
    </w:pPr>
  </w:style>
  <w:style w:type="paragraph" w:styleId="ab">
    <w:name w:val="Balloon Text"/>
    <w:basedOn w:val="a"/>
    <w:uiPriority w:val="99"/>
    <w:semiHidden/>
    <w:unhideWhenUsed/>
    <w:qFormat/>
    <w:rsid w:val="00E07955"/>
    <w:rPr>
      <w:rFonts w:ascii="Tahoma" w:hAnsi="Tahoma" w:cs="Tahoma"/>
      <w:sz w:val="16"/>
      <w:szCs w:val="16"/>
    </w:rPr>
  </w:style>
  <w:style w:type="paragraph" w:customStyle="1" w:styleId="ac">
    <w:name w:val="Содержимое врезки"/>
    <w:basedOn w:val="a"/>
    <w:qFormat/>
  </w:style>
  <w:style w:type="table" w:styleId="ad">
    <w:name w:val="Table Grid"/>
    <w:basedOn w:val="a1"/>
    <w:uiPriority w:val="59"/>
    <w:rsid w:val="00807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079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6">
    <w:name w:val="6"/>
    <w:basedOn w:val="a"/>
    <w:qFormat/>
    <w:rsid w:val="00660973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66097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qFormat/>
    <w:rsid w:val="00A74759"/>
    <w:pPr>
      <w:spacing w:beforeAutospacing="1" w:afterAutospacing="1"/>
    </w:pPr>
  </w:style>
  <w:style w:type="paragraph" w:styleId="ab">
    <w:name w:val="Balloon Text"/>
    <w:basedOn w:val="a"/>
    <w:uiPriority w:val="99"/>
    <w:semiHidden/>
    <w:unhideWhenUsed/>
    <w:qFormat/>
    <w:rsid w:val="00E07955"/>
    <w:rPr>
      <w:rFonts w:ascii="Tahoma" w:hAnsi="Tahoma" w:cs="Tahoma"/>
      <w:sz w:val="16"/>
      <w:szCs w:val="16"/>
    </w:rPr>
  </w:style>
  <w:style w:type="paragraph" w:customStyle="1" w:styleId="ac">
    <w:name w:val="Содержимое врезки"/>
    <w:basedOn w:val="a"/>
    <w:qFormat/>
  </w:style>
  <w:style w:type="table" w:styleId="ad">
    <w:name w:val="Table Grid"/>
    <w:basedOn w:val="a1"/>
    <w:uiPriority w:val="59"/>
    <w:rsid w:val="00807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microsoft.com/office/2007/relationships/stylesWithEffects" Target="stylesWithEffect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2116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2019-06-10T12:24:00Z</cp:lastPrinted>
  <dcterms:created xsi:type="dcterms:W3CDTF">2021-06-03T04:00:00Z</dcterms:created>
  <dcterms:modified xsi:type="dcterms:W3CDTF">2021-06-03T04:00:00Z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